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26E" w14:textId="77777777" w:rsidR="00D87E1C" w:rsidRPr="00084CDB" w:rsidRDefault="00D87E1C" w:rsidP="001E7DB5">
      <w:pPr>
        <w:spacing w:after="0" w:line="240" w:lineRule="auto"/>
        <w:jc w:val="both"/>
        <w:rPr>
          <w:rFonts w:eastAsia="Times New Roman" w:cstheme="minorHAnsi"/>
          <w:sz w:val="24"/>
          <w:szCs w:val="24"/>
          <w:lang w:eastAsia="pl-PL"/>
        </w:rPr>
      </w:pPr>
    </w:p>
    <w:p w14:paraId="4538F41C" w14:textId="3BFA3A89" w:rsidR="00D87E1C" w:rsidRPr="00084CDB" w:rsidRDefault="004B7412" w:rsidP="001E7DB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t>DA</w:t>
      </w:r>
      <w:r w:rsidR="00ED4F26">
        <w:rPr>
          <w:rFonts w:eastAsia="Times New Roman" w:cstheme="minorHAnsi"/>
          <w:sz w:val="24"/>
          <w:szCs w:val="24"/>
          <w:lang w:eastAsia="pl-PL"/>
        </w:rPr>
        <w:t>G</w:t>
      </w:r>
      <w:r w:rsidRPr="00084CDB">
        <w:rPr>
          <w:rFonts w:eastAsia="Times New Roman" w:cstheme="minorHAnsi"/>
          <w:sz w:val="24"/>
          <w:szCs w:val="24"/>
          <w:lang w:eastAsia="pl-PL"/>
        </w:rPr>
        <w:t>.</w:t>
      </w:r>
      <w:r w:rsidRPr="00A34850">
        <w:rPr>
          <w:rFonts w:eastAsia="Times New Roman" w:cstheme="minorHAnsi"/>
          <w:sz w:val="24"/>
          <w:szCs w:val="24"/>
          <w:lang w:eastAsia="pl-PL"/>
        </w:rPr>
        <w:t>222</w:t>
      </w:r>
      <w:r w:rsidR="005C2B4E" w:rsidRPr="00A34850">
        <w:rPr>
          <w:rFonts w:eastAsia="Times New Roman" w:cstheme="minorHAnsi"/>
          <w:sz w:val="24"/>
          <w:szCs w:val="24"/>
          <w:lang w:eastAsia="pl-PL"/>
        </w:rPr>
        <w:t>.</w:t>
      </w:r>
      <w:r w:rsidR="00E00CBF">
        <w:rPr>
          <w:rFonts w:eastAsia="Times New Roman" w:cstheme="minorHAnsi"/>
          <w:sz w:val="24"/>
          <w:szCs w:val="24"/>
          <w:lang w:eastAsia="pl-PL"/>
        </w:rPr>
        <w:t>23</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p>
    <w:p w14:paraId="7A3A0855" w14:textId="77777777" w:rsidR="008B1D91" w:rsidRPr="00084CDB" w:rsidRDefault="008B1D91" w:rsidP="001E7DB5">
      <w:pPr>
        <w:spacing w:after="0" w:line="240" w:lineRule="auto"/>
        <w:jc w:val="both"/>
        <w:rPr>
          <w:rFonts w:eastAsia="Times New Roman" w:cstheme="minorHAnsi"/>
          <w:sz w:val="24"/>
          <w:szCs w:val="24"/>
          <w:lang w:eastAsia="pl-PL"/>
        </w:rPr>
      </w:pPr>
    </w:p>
    <w:p w14:paraId="794AF4E3" w14:textId="77777777" w:rsidR="008B1D91" w:rsidRPr="00084CDB" w:rsidRDefault="008B1D91" w:rsidP="001E7DB5">
      <w:pPr>
        <w:spacing w:after="0" w:line="240" w:lineRule="auto"/>
        <w:jc w:val="both"/>
        <w:rPr>
          <w:rFonts w:eastAsia="Times New Roman" w:cstheme="minorHAnsi"/>
          <w:sz w:val="24"/>
          <w:szCs w:val="24"/>
          <w:lang w:eastAsia="pl-PL"/>
        </w:rPr>
      </w:pPr>
    </w:p>
    <w:p w14:paraId="34F9C152" w14:textId="77777777" w:rsidR="001E7DB5" w:rsidRPr="00084CDB" w:rsidRDefault="001E7DB5" w:rsidP="001E7DB5">
      <w:pPr>
        <w:spacing w:after="0" w:line="240" w:lineRule="auto"/>
        <w:jc w:val="both"/>
        <w:rPr>
          <w:rFonts w:eastAsia="Times New Roman" w:cstheme="minorHAnsi"/>
          <w:b/>
          <w:bCs/>
          <w:sz w:val="24"/>
          <w:szCs w:val="24"/>
          <w:lang w:eastAsia="pl-PL"/>
        </w:rPr>
      </w:pPr>
      <w:r w:rsidRPr="00084CDB">
        <w:rPr>
          <w:rFonts w:eastAsia="Times New Roman" w:cstheme="minorHAnsi"/>
          <w:sz w:val="24"/>
          <w:szCs w:val="24"/>
          <w:lang w:eastAsia="pl-PL"/>
        </w:rPr>
        <w:t>............................................................................</w:t>
      </w:r>
      <w:r w:rsidR="00D5632F" w:rsidRPr="00084CDB">
        <w:rPr>
          <w:rFonts w:eastAsia="Times New Roman" w:cstheme="minorHAnsi"/>
          <w:sz w:val="24"/>
          <w:szCs w:val="24"/>
          <w:lang w:eastAsia="pl-PL"/>
        </w:rPr>
        <w:t xml:space="preserve"> </w:t>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p>
    <w:p w14:paraId="6C7A36E3" w14:textId="77777777" w:rsidR="001E7DB5" w:rsidRPr="00084CDB" w:rsidRDefault="001E7DB5" w:rsidP="001E7DB5">
      <w:pPr>
        <w:spacing w:after="0" w:line="240" w:lineRule="auto"/>
        <w:ind w:firstLine="708"/>
        <w:jc w:val="both"/>
        <w:rPr>
          <w:rFonts w:eastAsia="Times New Roman" w:cstheme="minorHAnsi"/>
          <w:sz w:val="24"/>
          <w:szCs w:val="24"/>
          <w:lang w:eastAsia="pl-PL"/>
        </w:rPr>
      </w:pPr>
      <w:r w:rsidRPr="00084CDB">
        <w:rPr>
          <w:rFonts w:eastAsia="Times New Roman" w:cstheme="minorHAnsi"/>
          <w:sz w:val="24"/>
          <w:szCs w:val="24"/>
          <w:lang w:eastAsia="pl-PL"/>
        </w:rPr>
        <w:t>(pieczęć adresowa Wykonawcy)</w:t>
      </w:r>
    </w:p>
    <w:p w14:paraId="279882F9" w14:textId="77777777" w:rsidR="00F41F30" w:rsidRPr="00084CDB" w:rsidRDefault="00F41F30" w:rsidP="00236F1D">
      <w:pPr>
        <w:spacing w:after="0" w:line="360" w:lineRule="auto"/>
        <w:jc w:val="both"/>
        <w:rPr>
          <w:rFonts w:eastAsia="Times New Roman" w:cstheme="minorHAnsi"/>
          <w:sz w:val="24"/>
          <w:szCs w:val="24"/>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084CDB" w14:paraId="1B008C63" w14:textId="77777777" w:rsidTr="002D03F6">
        <w:tc>
          <w:tcPr>
            <w:tcW w:w="9062" w:type="dxa"/>
            <w:gridSpan w:val="2"/>
          </w:tcPr>
          <w:p w14:paraId="20E56280" w14:textId="77AFAE49"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Nazwa Wykonawcy</w:t>
            </w:r>
            <w:r w:rsidR="005C2B4E" w:rsidRPr="00084CDB">
              <w:rPr>
                <w:rFonts w:eastAsia="Times New Roman" w:cstheme="minorHAnsi"/>
                <w:sz w:val="24"/>
                <w:szCs w:val="24"/>
                <w:lang w:eastAsia="pl-PL"/>
              </w:rPr>
              <w:t>:</w:t>
            </w:r>
          </w:p>
        </w:tc>
      </w:tr>
      <w:tr w:rsidR="00F41F30" w:rsidRPr="00084CDB" w14:paraId="1C800C38" w14:textId="77777777" w:rsidTr="002D03F6">
        <w:tc>
          <w:tcPr>
            <w:tcW w:w="9062" w:type="dxa"/>
            <w:gridSpan w:val="2"/>
          </w:tcPr>
          <w:p w14:paraId="7F167B2B" w14:textId="7EA76A8D"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Adres</w:t>
            </w:r>
            <w:r w:rsidR="005C2B4E" w:rsidRPr="00084CDB">
              <w:rPr>
                <w:rFonts w:eastAsia="Times New Roman" w:cstheme="minorHAnsi"/>
                <w:sz w:val="24"/>
                <w:szCs w:val="24"/>
                <w:lang w:eastAsia="pl-PL"/>
              </w:rPr>
              <w:t>:</w:t>
            </w:r>
            <w:r w:rsidRPr="00084CDB">
              <w:rPr>
                <w:rFonts w:eastAsia="Times New Roman" w:cstheme="minorHAnsi"/>
                <w:sz w:val="24"/>
                <w:szCs w:val="24"/>
                <w:lang w:eastAsia="pl-PL"/>
              </w:rPr>
              <w:t xml:space="preserve"> </w:t>
            </w:r>
          </w:p>
        </w:tc>
      </w:tr>
      <w:tr w:rsidR="00F41F30" w:rsidRPr="00084CDB" w14:paraId="6541901C" w14:textId="77777777" w:rsidTr="002D03F6">
        <w:tc>
          <w:tcPr>
            <w:tcW w:w="3256" w:type="dxa"/>
          </w:tcPr>
          <w:p w14:paraId="776193E3"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Miejscowość:</w:t>
            </w:r>
          </w:p>
        </w:tc>
        <w:tc>
          <w:tcPr>
            <w:tcW w:w="5806" w:type="dxa"/>
          </w:tcPr>
          <w:p w14:paraId="7573599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E354CAB" w14:textId="77777777" w:rsidTr="002D03F6">
        <w:tc>
          <w:tcPr>
            <w:tcW w:w="3256" w:type="dxa"/>
          </w:tcPr>
          <w:p w14:paraId="1F42654E"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Ulica:</w:t>
            </w:r>
          </w:p>
        </w:tc>
        <w:tc>
          <w:tcPr>
            <w:tcW w:w="5806" w:type="dxa"/>
          </w:tcPr>
          <w:p w14:paraId="513520B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7EFC02E" w14:textId="77777777" w:rsidTr="002D03F6">
        <w:tc>
          <w:tcPr>
            <w:tcW w:w="3256" w:type="dxa"/>
          </w:tcPr>
          <w:p w14:paraId="5DCB38CD"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Kod pocztowy:</w:t>
            </w:r>
          </w:p>
        </w:tc>
        <w:tc>
          <w:tcPr>
            <w:tcW w:w="5806" w:type="dxa"/>
          </w:tcPr>
          <w:p w14:paraId="584EF3E7"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B73793E" w14:textId="77777777" w:rsidTr="002D03F6">
        <w:tc>
          <w:tcPr>
            <w:tcW w:w="3256" w:type="dxa"/>
          </w:tcPr>
          <w:p w14:paraId="73AC87B0"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Telefon:</w:t>
            </w:r>
          </w:p>
        </w:tc>
        <w:tc>
          <w:tcPr>
            <w:tcW w:w="5806" w:type="dxa"/>
          </w:tcPr>
          <w:p w14:paraId="3CDE691E"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28E8C1F" w14:textId="77777777" w:rsidTr="002D03F6">
        <w:tc>
          <w:tcPr>
            <w:tcW w:w="3256" w:type="dxa"/>
          </w:tcPr>
          <w:p w14:paraId="57FF1517"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Fax:</w:t>
            </w:r>
          </w:p>
        </w:tc>
        <w:tc>
          <w:tcPr>
            <w:tcW w:w="5806" w:type="dxa"/>
          </w:tcPr>
          <w:p w14:paraId="6FD8FDD3"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69AB64E" w14:textId="77777777" w:rsidTr="002D03F6">
        <w:tc>
          <w:tcPr>
            <w:tcW w:w="3256" w:type="dxa"/>
          </w:tcPr>
          <w:p w14:paraId="61A286DB"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e-mail:</w:t>
            </w:r>
          </w:p>
        </w:tc>
        <w:tc>
          <w:tcPr>
            <w:tcW w:w="5806" w:type="dxa"/>
          </w:tcPr>
          <w:p w14:paraId="331C7AA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126DCCE" w14:textId="77777777" w:rsidTr="002D03F6">
        <w:tc>
          <w:tcPr>
            <w:tcW w:w="3256" w:type="dxa"/>
          </w:tcPr>
          <w:p w14:paraId="5850B36A"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NIP:</w:t>
            </w:r>
          </w:p>
        </w:tc>
        <w:tc>
          <w:tcPr>
            <w:tcW w:w="5806" w:type="dxa"/>
          </w:tcPr>
          <w:p w14:paraId="2AFFC49F"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0309E6A3" w14:textId="77777777" w:rsidTr="002D03F6">
        <w:tc>
          <w:tcPr>
            <w:tcW w:w="3256" w:type="dxa"/>
          </w:tcPr>
          <w:p w14:paraId="3AF1AAE5"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REGON:</w:t>
            </w:r>
          </w:p>
        </w:tc>
        <w:tc>
          <w:tcPr>
            <w:tcW w:w="5806" w:type="dxa"/>
          </w:tcPr>
          <w:p w14:paraId="6435E7C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7BE3D67" w14:textId="77777777" w:rsidTr="005C2B4E">
        <w:trPr>
          <w:trHeight w:val="1468"/>
        </w:trPr>
        <w:tc>
          <w:tcPr>
            <w:tcW w:w="3256" w:type="dxa"/>
          </w:tcPr>
          <w:p w14:paraId="2DE19BCF" w14:textId="29346E00" w:rsidR="00F41F30" w:rsidRPr="00084CDB" w:rsidRDefault="00F41F30" w:rsidP="00D458E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Nr konta bankowego, na które będzie kierowane wynagrodze</w:t>
            </w:r>
            <w:r w:rsidRPr="00084CDB">
              <w:rPr>
                <w:rFonts w:eastAsia="Times New Roman" w:cstheme="minorHAnsi"/>
                <w:sz w:val="24"/>
                <w:szCs w:val="24"/>
                <w:lang w:eastAsia="pl-PL"/>
              </w:rPr>
              <w:softHyphen/>
              <w:t>nie dla Wykonawcy, w przypadku podpisania umowy</w:t>
            </w:r>
            <w:r w:rsidR="008A62BE" w:rsidRPr="00084CDB">
              <w:rPr>
                <w:rFonts w:eastAsia="Times New Roman" w:cstheme="minorHAnsi"/>
                <w:sz w:val="24"/>
                <w:szCs w:val="24"/>
                <w:lang w:eastAsia="pl-PL"/>
              </w:rPr>
              <w:t xml:space="preserve"> (zlecenia)</w:t>
            </w:r>
            <w:r w:rsidR="005C2B4E" w:rsidRPr="00084CDB">
              <w:rPr>
                <w:rFonts w:eastAsia="Times New Roman" w:cstheme="minorHAnsi"/>
                <w:sz w:val="24"/>
                <w:szCs w:val="24"/>
                <w:lang w:eastAsia="pl-PL"/>
              </w:rPr>
              <w:t xml:space="preserve"> </w:t>
            </w:r>
          </w:p>
        </w:tc>
        <w:tc>
          <w:tcPr>
            <w:tcW w:w="5806" w:type="dxa"/>
          </w:tcPr>
          <w:p w14:paraId="43232E91" w14:textId="77777777" w:rsidR="00F41F30" w:rsidRPr="00084CDB" w:rsidRDefault="00F41F30" w:rsidP="00F41F30">
            <w:pPr>
              <w:spacing w:after="0" w:line="360" w:lineRule="auto"/>
              <w:jc w:val="both"/>
              <w:rPr>
                <w:rFonts w:eastAsia="Times New Roman" w:cstheme="minorHAnsi"/>
                <w:sz w:val="24"/>
                <w:szCs w:val="24"/>
                <w:lang w:eastAsia="pl-PL"/>
              </w:rPr>
            </w:pPr>
          </w:p>
        </w:tc>
      </w:tr>
    </w:tbl>
    <w:p w14:paraId="18467242" w14:textId="77777777" w:rsidR="00F41F30" w:rsidRPr="00084CDB" w:rsidRDefault="00F41F30" w:rsidP="00236F1D">
      <w:pPr>
        <w:spacing w:after="0" w:line="360" w:lineRule="auto"/>
        <w:jc w:val="both"/>
        <w:rPr>
          <w:rFonts w:eastAsia="Times New Roman" w:cstheme="minorHAnsi"/>
          <w:sz w:val="24"/>
          <w:szCs w:val="24"/>
          <w:lang w:val="de-DE" w:eastAsia="pl-PL"/>
        </w:rPr>
      </w:pPr>
    </w:p>
    <w:p w14:paraId="7EFB9831" w14:textId="77777777" w:rsidR="00A80BAA" w:rsidRDefault="00A80BAA" w:rsidP="0044600A">
      <w:pPr>
        <w:spacing w:after="0" w:line="240" w:lineRule="auto"/>
        <w:ind w:left="4956"/>
        <w:rPr>
          <w:rFonts w:eastAsia="Times New Roman" w:cstheme="minorHAnsi"/>
          <w:b/>
          <w:bCs/>
          <w:sz w:val="24"/>
          <w:szCs w:val="24"/>
          <w:lang w:eastAsia="pl-PL"/>
        </w:rPr>
      </w:pPr>
    </w:p>
    <w:p w14:paraId="619A1FA6" w14:textId="77777777" w:rsidR="00ED2E8E"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Archiwum Państwowe</w:t>
      </w:r>
    </w:p>
    <w:p w14:paraId="70BCFCB1" w14:textId="77777777" w:rsidR="001E7DB5"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w Zielonej Górze</w:t>
      </w:r>
    </w:p>
    <w:p w14:paraId="1D3706E4" w14:textId="77777777" w:rsidR="00ED2E8E" w:rsidRPr="00084CDB" w:rsidRDefault="00ED2E8E"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Aleja Wojska Polskiego 67 a</w:t>
      </w:r>
    </w:p>
    <w:p w14:paraId="63102494" w14:textId="77777777" w:rsidR="001E7DB5" w:rsidRPr="00084CDB" w:rsidRDefault="0044600A"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65- 762 Zielona Góra</w:t>
      </w:r>
    </w:p>
    <w:p w14:paraId="7D58341A" w14:textId="77777777" w:rsidR="00E2635E" w:rsidRDefault="00E2635E" w:rsidP="00E2635E">
      <w:pPr>
        <w:shd w:val="clear" w:color="auto" w:fill="FFFFFF"/>
        <w:spacing w:before="120" w:after="0" w:line="240" w:lineRule="auto"/>
        <w:jc w:val="both"/>
        <w:rPr>
          <w:rFonts w:eastAsia="Times New Roman" w:cstheme="minorHAnsi"/>
          <w:sz w:val="24"/>
          <w:szCs w:val="24"/>
          <w:lang w:eastAsia="pl-PL"/>
        </w:rPr>
      </w:pPr>
    </w:p>
    <w:p w14:paraId="150A7E8C" w14:textId="77777777" w:rsidR="00A80BAA" w:rsidRPr="00084CDB" w:rsidRDefault="00A80BAA" w:rsidP="00E2635E">
      <w:pPr>
        <w:shd w:val="clear" w:color="auto" w:fill="FFFFFF"/>
        <w:spacing w:before="120" w:after="0" w:line="240" w:lineRule="auto"/>
        <w:jc w:val="both"/>
        <w:rPr>
          <w:rFonts w:eastAsia="Times New Roman" w:cstheme="minorHAnsi"/>
          <w:sz w:val="24"/>
          <w:szCs w:val="24"/>
          <w:lang w:eastAsia="pl-PL"/>
        </w:rPr>
      </w:pPr>
    </w:p>
    <w:p w14:paraId="3BD3D0B1" w14:textId="19D45E68" w:rsidR="00E2635E" w:rsidRPr="00084CDB" w:rsidRDefault="001E7DB5" w:rsidP="008A62BE">
      <w:pPr>
        <w:jc w:val="both"/>
        <w:rPr>
          <w:rFonts w:eastAsia="Times New Roman" w:cstheme="minorHAnsi"/>
          <w:sz w:val="24"/>
          <w:szCs w:val="24"/>
          <w:lang w:eastAsia="pl-PL"/>
        </w:rPr>
      </w:pPr>
      <w:r w:rsidRPr="00084CDB">
        <w:rPr>
          <w:rFonts w:eastAsia="Times New Roman" w:cstheme="minorHAnsi"/>
          <w:sz w:val="24"/>
          <w:szCs w:val="24"/>
          <w:lang w:eastAsia="pl-PL"/>
        </w:rPr>
        <w:t>W odpowiedzi na zapytanie ofertowe</w:t>
      </w:r>
      <w:r w:rsidR="00F41F30" w:rsidRPr="00084CDB">
        <w:rPr>
          <w:rFonts w:eastAsia="Times New Roman" w:cstheme="minorHAnsi"/>
          <w:sz w:val="24"/>
          <w:szCs w:val="24"/>
          <w:lang w:eastAsia="pl-PL"/>
        </w:rPr>
        <w:t xml:space="preserve"> </w:t>
      </w:r>
      <w:r w:rsidR="00727B11" w:rsidRPr="00084CDB">
        <w:rPr>
          <w:rFonts w:eastAsia="Times New Roman" w:cstheme="minorHAnsi"/>
          <w:sz w:val="24"/>
          <w:szCs w:val="24"/>
          <w:lang w:eastAsia="pl-PL"/>
        </w:rPr>
        <w:t xml:space="preserve">znak: </w:t>
      </w:r>
      <w:r w:rsidR="00E2635E" w:rsidRPr="00084CDB">
        <w:rPr>
          <w:rFonts w:eastAsia="Times New Roman" w:cstheme="minorHAnsi"/>
          <w:sz w:val="24"/>
          <w:szCs w:val="24"/>
          <w:lang w:eastAsia="pl-PL"/>
        </w:rPr>
        <w:t>DA</w:t>
      </w:r>
      <w:r w:rsidR="0033413A" w:rsidRPr="00084CDB">
        <w:rPr>
          <w:rFonts w:eastAsia="Times New Roman" w:cstheme="minorHAnsi"/>
          <w:sz w:val="24"/>
          <w:szCs w:val="24"/>
          <w:lang w:eastAsia="pl-PL"/>
        </w:rPr>
        <w:t>G</w:t>
      </w:r>
      <w:r w:rsidR="00E2635E" w:rsidRPr="00084CDB">
        <w:rPr>
          <w:rFonts w:eastAsia="Times New Roman" w:cstheme="minorHAnsi"/>
          <w:sz w:val="24"/>
          <w:szCs w:val="24"/>
          <w:lang w:eastAsia="pl-PL"/>
        </w:rPr>
        <w:t>.</w:t>
      </w:r>
      <w:r w:rsidR="004B7412" w:rsidRPr="00A34850">
        <w:rPr>
          <w:rFonts w:eastAsia="Times New Roman" w:cstheme="minorHAnsi"/>
          <w:sz w:val="24"/>
          <w:szCs w:val="24"/>
          <w:lang w:eastAsia="pl-PL"/>
        </w:rPr>
        <w:t>222</w:t>
      </w:r>
      <w:r w:rsidR="00CF4B53" w:rsidRPr="00A34850">
        <w:rPr>
          <w:rFonts w:eastAsia="Times New Roman" w:cstheme="minorHAnsi"/>
          <w:sz w:val="24"/>
          <w:szCs w:val="24"/>
          <w:lang w:eastAsia="pl-PL"/>
        </w:rPr>
        <w:t>.</w:t>
      </w:r>
      <w:r w:rsidR="00E00CBF">
        <w:rPr>
          <w:rFonts w:eastAsia="Times New Roman" w:cstheme="minorHAnsi"/>
          <w:sz w:val="24"/>
          <w:szCs w:val="24"/>
          <w:lang w:eastAsia="pl-PL"/>
        </w:rPr>
        <w:t>23</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r w:rsidR="00C3299A" w:rsidRPr="00A34850">
        <w:rPr>
          <w:rFonts w:eastAsia="Times New Roman" w:cstheme="minorHAnsi"/>
          <w:sz w:val="24"/>
          <w:szCs w:val="24"/>
          <w:lang w:eastAsia="pl-PL"/>
        </w:rPr>
        <w:t xml:space="preserve">, </w:t>
      </w:r>
      <w:r w:rsidR="00FB092F" w:rsidRPr="00A34850">
        <w:rPr>
          <w:rFonts w:eastAsia="Times New Roman" w:cstheme="minorHAnsi"/>
          <w:sz w:val="24"/>
          <w:szCs w:val="24"/>
          <w:lang w:eastAsia="pl-PL"/>
        </w:rPr>
        <w:t>z dnia</w:t>
      </w:r>
      <w:r w:rsidR="00AC4B9C">
        <w:rPr>
          <w:rFonts w:eastAsia="Times New Roman" w:cstheme="minorHAnsi"/>
          <w:sz w:val="24"/>
          <w:szCs w:val="24"/>
          <w:lang w:eastAsia="pl-PL"/>
        </w:rPr>
        <w:t xml:space="preserve"> 18.08</w:t>
      </w:r>
      <w:r w:rsidR="005C2B4E" w:rsidRPr="00A34850">
        <w:rPr>
          <w:rFonts w:eastAsia="Times New Roman" w:cstheme="minorHAnsi"/>
          <w:sz w:val="24"/>
          <w:szCs w:val="24"/>
          <w:lang w:eastAsia="pl-PL"/>
        </w:rPr>
        <w:t>.202</w:t>
      </w:r>
      <w:r w:rsidR="00ED4F26" w:rsidRPr="00A34850">
        <w:rPr>
          <w:rFonts w:eastAsia="Times New Roman" w:cstheme="minorHAnsi"/>
          <w:sz w:val="24"/>
          <w:szCs w:val="24"/>
          <w:lang w:eastAsia="pl-PL"/>
        </w:rPr>
        <w:t>5</w:t>
      </w:r>
      <w:r w:rsidR="00C3299A" w:rsidRPr="00A34850">
        <w:rPr>
          <w:rFonts w:eastAsia="Times New Roman" w:cstheme="minorHAnsi"/>
          <w:sz w:val="24"/>
          <w:szCs w:val="24"/>
          <w:lang w:eastAsia="pl-PL"/>
        </w:rPr>
        <w:t xml:space="preserve"> r. na</w:t>
      </w:r>
      <w:r w:rsidR="008A62BE" w:rsidRPr="00A34850">
        <w:rPr>
          <w:rFonts w:eastAsia="Times New Roman" w:cstheme="minorHAnsi"/>
          <w:sz w:val="24"/>
          <w:szCs w:val="24"/>
          <w:lang w:eastAsia="pl-PL"/>
        </w:rPr>
        <w:t xml:space="preserve"> </w:t>
      </w:r>
      <w:r w:rsidR="00744F65">
        <w:rPr>
          <w:rFonts w:eastAsia="Times New Roman" w:cstheme="minorHAnsi"/>
          <w:b/>
          <w:sz w:val="24"/>
          <w:szCs w:val="24"/>
          <w:lang w:eastAsia="pl-PL"/>
        </w:rPr>
        <w:t>p</w:t>
      </w:r>
      <w:r w:rsidR="00744F65" w:rsidRPr="00744F65">
        <w:rPr>
          <w:rFonts w:eastAsia="Times New Roman" w:cstheme="minorHAnsi"/>
          <w:b/>
          <w:sz w:val="24"/>
          <w:szCs w:val="24"/>
          <w:lang w:eastAsia="pl-PL"/>
        </w:rPr>
        <w:t>rzebudow</w:t>
      </w:r>
      <w:r w:rsidR="00744F65">
        <w:rPr>
          <w:rFonts w:eastAsia="Times New Roman" w:cstheme="minorHAnsi"/>
          <w:b/>
          <w:sz w:val="24"/>
          <w:szCs w:val="24"/>
          <w:lang w:eastAsia="pl-PL"/>
        </w:rPr>
        <w:t>ę</w:t>
      </w:r>
      <w:r w:rsidR="00744F65" w:rsidRPr="00744F65">
        <w:rPr>
          <w:rFonts w:eastAsia="Times New Roman" w:cstheme="minorHAnsi"/>
          <w:b/>
          <w:sz w:val="24"/>
          <w:szCs w:val="24"/>
          <w:lang w:eastAsia="pl-PL"/>
        </w:rPr>
        <w:t xml:space="preserve"> oświetlenia wewnątrz i na zewnątrz budynku Archiwum Państwowego w Zielonej Górze</w:t>
      </w:r>
      <w:r w:rsidR="00ED4F26" w:rsidRPr="00ED4F26">
        <w:rPr>
          <w:rFonts w:eastAsia="Times New Roman" w:cstheme="minorHAnsi"/>
          <w:b/>
          <w:sz w:val="24"/>
          <w:szCs w:val="24"/>
          <w:lang w:eastAsia="pl-PL"/>
        </w:rPr>
        <w:t xml:space="preserve"> </w:t>
      </w:r>
      <w:r w:rsidR="008B1D91" w:rsidRPr="00084CDB">
        <w:rPr>
          <w:rFonts w:cstheme="minorHAnsi"/>
          <w:bCs/>
          <w:sz w:val="24"/>
          <w:szCs w:val="24"/>
        </w:rPr>
        <w:t>– do niniejszego postępowania nie mają zastosowania przepisy ustawy z dnia 11 września 2019 r. – Prawo zamówień publicznych.</w:t>
      </w:r>
    </w:p>
    <w:p w14:paraId="47F9EAE5" w14:textId="77777777" w:rsidR="00302017" w:rsidRPr="00084CDB" w:rsidRDefault="00302017" w:rsidP="00302017">
      <w:pPr>
        <w:shd w:val="clear" w:color="auto" w:fill="FFFFFF"/>
        <w:spacing w:before="120" w:after="0" w:line="240" w:lineRule="auto"/>
        <w:jc w:val="both"/>
        <w:rPr>
          <w:rFonts w:eastAsia="Times New Roman" w:cstheme="minorHAnsi"/>
          <w:sz w:val="24"/>
          <w:szCs w:val="24"/>
          <w:lang w:eastAsia="pl-PL"/>
        </w:rPr>
      </w:pPr>
    </w:p>
    <w:p w14:paraId="59B52FCD" w14:textId="37C23DF4" w:rsidR="001E7DB5" w:rsidRPr="00084CDB" w:rsidRDefault="001E7DB5" w:rsidP="0043729A">
      <w:pPr>
        <w:shd w:val="clear" w:color="auto" w:fill="FFFFFF"/>
        <w:spacing w:before="120" w:after="0" w:line="360" w:lineRule="auto"/>
        <w:rPr>
          <w:rFonts w:eastAsia="Times New Roman" w:cstheme="minorHAnsi"/>
          <w:b/>
          <w:sz w:val="24"/>
          <w:szCs w:val="24"/>
          <w:lang w:eastAsia="pl-PL"/>
        </w:rPr>
      </w:pPr>
      <w:r w:rsidRPr="00084CDB">
        <w:rPr>
          <w:rFonts w:eastAsia="Times New Roman" w:cstheme="minorHAnsi"/>
          <w:sz w:val="24"/>
          <w:szCs w:val="24"/>
          <w:lang w:eastAsia="pl-PL"/>
        </w:rPr>
        <w:lastRenderedPageBreak/>
        <w:t>Ja/My,</w:t>
      </w:r>
      <w:r w:rsidR="00727B11" w:rsidRPr="00084CDB">
        <w:rPr>
          <w:rFonts w:eastAsia="Times New Roman" w:cstheme="minorHAnsi"/>
          <w:sz w:val="24"/>
          <w:szCs w:val="24"/>
          <w:lang w:eastAsia="pl-PL"/>
        </w:rPr>
        <w:t xml:space="preserve"> </w:t>
      </w:r>
      <w:r w:rsidRPr="00084CDB">
        <w:rPr>
          <w:rFonts w:eastAsia="Times New Roman" w:cstheme="minorHAnsi"/>
          <w:sz w:val="24"/>
          <w:szCs w:val="24"/>
          <w:lang w:eastAsia="pl-PL"/>
        </w:rPr>
        <w:t>niżej podpisany/i</w:t>
      </w:r>
      <w:r w:rsidRPr="00084CDB">
        <w:rPr>
          <w:rFonts w:eastAsia="Times New Roman" w:cstheme="minorHAnsi"/>
          <w:bCs/>
          <w:sz w:val="24"/>
          <w:szCs w:val="24"/>
          <w:lang w:eastAsia="pl-PL"/>
        </w:rPr>
        <w:t>................................................................................................................ ....................................................................................................................................................</w:t>
      </w:r>
    </w:p>
    <w:p w14:paraId="16F7B8CC" w14:textId="03F1A47E" w:rsidR="001E7DB5" w:rsidRPr="00084CDB" w:rsidRDefault="001E7DB5" w:rsidP="007B2714">
      <w:pPr>
        <w:spacing w:after="120" w:line="360" w:lineRule="auto"/>
        <w:jc w:val="both"/>
        <w:rPr>
          <w:rFonts w:eastAsia="Times New Roman" w:cstheme="minorHAnsi"/>
          <w:bCs/>
          <w:sz w:val="24"/>
          <w:szCs w:val="24"/>
          <w:lang w:eastAsia="pl-PL"/>
        </w:rPr>
      </w:pPr>
      <w:r w:rsidRPr="00084CDB">
        <w:rPr>
          <w:rFonts w:eastAsia="Times New Roman" w:cstheme="minorHAnsi"/>
          <w:sz w:val="24"/>
          <w:szCs w:val="24"/>
          <w:lang w:eastAsia="pl-PL"/>
        </w:rPr>
        <w:t xml:space="preserve">działając w imieniu i na rzecz: </w:t>
      </w:r>
      <w:r w:rsidRPr="00084CDB">
        <w:rPr>
          <w:rFonts w:eastAsia="Times New Roman" w:cstheme="minorHAnsi"/>
          <w:bCs/>
          <w:sz w:val="24"/>
          <w:szCs w:val="24"/>
          <w:lang w:eastAsia="pl-PL"/>
        </w:rPr>
        <w:t>............................................................................................. .........................................................</w:t>
      </w:r>
      <w:r w:rsidR="00727B11" w:rsidRPr="00084CDB">
        <w:rPr>
          <w:rFonts w:eastAsia="Times New Roman" w:cstheme="minorHAnsi"/>
          <w:bCs/>
          <w:sz w:val="24"/>
          <w:szCs w:val="24"/>
          <w:lang w:eastAsia="pl-PL"/>
        </w:rPr>
        <w:t>............................................................................................</w:t>
      </w:r>
    </w:p>
    <w:p w14:paraId="38791E1C" w14:textId="77777777" w:rsidR="00F41F30" w:rsidRPr="00084CDB" w:rsidRDefault="00F41F30" w:rsidP="007B2714">
      <w:pPr>
        <w:spacing w:after="120" w:line="360" w:lineRule="auto"/>
        <w:jc w:val="both"/>
        <w:rPr>
          <w:rFonts w:eastAsia="Times New Roman" w:cstheme="minorHAnsi"/>
          <w:bCs/>
          <w:sz w:val="24"/>
          <w:szCs w:val="24"/>
          <w:lang w:eastAsia="pl-PL"/>
        </w:rPr>
      </w:pPr>
    </w:p>
    <w:p w14:paraId="1984F443" w14:textId="536B2AED" w:rsidR="00D87E1C" w:rsidRPr="00084CDB" w:rsidRDefault="001E7DB5" w:rsidP="00233B0B">
      <w:pPr>
        <w:pStyle w:val="Akapitzlist"/>
        <w:numPr>
          <w:ilvl w:val="0"/>
          <w:numId w:val="6"/>
        </w:numPr>
        <w:spacing w:after="120" w:line="276" w:lineRule="auto"/>
        <w:ind w:right="23"/>
        <w:jc w:val="both"/>
        <w:rPr>
          <w:rFonts w:eastAsia="Times New Roman" w:cstheme="minorHAnsi"/>
          <w:bCs/>
          <w:sz w:val="24"/>
          <w:szCs w:val="24"/>
          <w:lang w:eastAsia="pl-PL"/>
        </w:rPr>
      </w:pPr>
      <w:r w:rsidRPr="00084CDB">
        <w:rPr>
          <w:rFonts w:eastAsia="Times New Roman" w:cstheme="minorHAnsi"/>
          <w:bCs/>
          <w:sz w:val="24"/>
          <w:szCs w:val="24"/>
          <w:lang w:eastAsia="pl-PL"/>
        </w:rPr>
        <w:t>Oferujemy wykonanie przedmiotu zamówienia</w:t>
      </w:r>
      <w:r w:rsidR="00ED4F26">
        <w:rPr>
          <w:rFonts w:eastAsia="Times New Roman" w:cstheme="minorHAnsi"/>
          <w:bCs/>
          <w:sz w:val="24"/>
          <w:szCs w:val="24"/>
          <w:lang w:eastAsia="pl-PL"/>
        </w:rPr>
        <w:t xml:space="preserve"> </w:t>
      </w:r>
      <w:r w:rsidR="00233B0B" w:rsidRPr="00084CDB">
        <w:rPr>
          <w:rFonts w:eastAsia="Times New Roman" w:cstheme="minorHAnsi"/>
          <w:bCs/>
          <w:sz w:val="24"/>
          <w:szCs w:val="24"/>
          <w:lang w:eastAsia="pl-PL"/>
        </w:rPr>
        <w:t>(znak:</w:t>
      </w:r>
      <w:r w:rsidR="00744F65">
        <w:rPr>
          <w:rFonts w:eastAsia="Times New Roman" w:cstheme="minorHAnsi"/>
          <w:bCs/>
          <w:sz w:val="24"/>
          <w:szCs w:val="24"/>
          <w:lang w:eastAsia="pl-PL"/>
        </w:rPr>
        <w:t xml:space="preserve"> </w:t>
      </w:r>
      <w:r w:rsidR="004B7412" w:rsidRPr="00084CDB">
        <w:rPr>
          <w:rFonts w:eastAsia="Times New Roman" w:cstheme="minorHAnsi"/>
          <w:bCs/>
          <w:sz w:val="24"/>
          <w:szCs w:val="24"/>
          <w:lang w:eastAsia="pl-PL"/>
        </w:rPr>
        <w:t>DA</w:t>
      </w:r>
      <w:r w:rsidR="0033413A" w:rsidRPr="00084CDB">
        <w:rPr>
          <w:rFonts w:eastAsia="Times New Roman" w:cstheme="minorHAnsi"/>
          <w:bCs/>
          <w:sz w:val="24"/>
          <w:szCs w:val="24"/>
          <w:lang w:eastAsia="pl-PL"/>
        </w:rPr>
        <w:t>G</w:t>
      </w:r>
      <w:r w:rsidR="004B7412" w:rsidRPr="00084CDB">
        <w:rPr>
          <w:rFonts w:eastAsia="Times New Roman" w:cstheme="minorHAnsi"/>
          <w:bCs/>
          <w:sz w:val="24"/>
          <w:szCs w:val="24"/>
          <w:lang w:eastAsia="pl-PL"/>
        </w:rPr>
        <w:t>.</w:t>
      </w:r>
      <w:r w:rsidR="004B7412" w:rsidRPr="00A34850">
        <w:rPr>
          <w:rFonts w:eastAsia="Times New Roman" w:cstheme="minorHAnsi"/>
          <w:bCs/>
          <w:sz w:val="24"/>
          <w:szCs w:val="24"/>
          <w:lang w:eastAsia="pl-PL"/>
        </w:rPr>
        <w:t>222</w:t>
      </w:r>
      <w:r w:rsidR="008A62BE" w:rsidRPr="00A34850">
        <w:rPr>
          <w:rFonts w:eastAsia="Times New Roman" w:cstheme="minorHAnsi"/>
          <w:bCs/>
          <w:sz w:val="24"/>
          <w:szCs w:val="24"/>
          <w:lang w:eastAsia="pl-PL"/>
        </w:rPr>
        <w:t>.</w:t>
      </w:r>
      <w:r w:rsidR="00E00CBF">
        <w:rPr>
          <w:rFonts w:eastAsia="Times New Roman" w:cstheme="minorHAnsi"/>
          <w:bCs/>
          <w:sz w:val="24"/>
          <w:szCs w:val="24"/>
          <w:lang w:eastAsia="pl-PL"/>
        </w:rPr>
        <w:t>23</w:t>
      </w:r>
      <w:r w:rsidR="00D458E5" w:rsidRPr="00A34850">
        <w:rPr>
          <w:rFonts w:eastAsia="Times New Roman" w:cstheme="minorHAnsi"/>
          <w:bCs/>
          <w:sz w:val="24"/>
          <w:szCs w:val="24"/>
          <w:lang w:eastAsia="pl-PL"/>
        </w:rPr>
        <w:t>.202</w:t>
      </w:r>
      <w:r w:rsidR="00ED4F26" w:rsidRPr="00A34850">
        <w:rPr>
          <w:rFonts w:eastAsia="Times New Roman" w:cstheme="minorHAnsi"/>
          <w:bCs/>
          <w:sz w:val="24"/>
          <w:szCs w:val="24"/>
          <w:lang w:eastAsia="pl-PL"/>
        </w:rPr>
        <w:t>5</w:t>
      </w:r>
      <w:r w:rsidR="00233B0B"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 xml:space="preserve">za </w:t>
      </w:r>
      <w:r w:rsidR="00BA37C9">
        <w:rPr>
          <w:rFonts w:eastAsia="Times New Roman" w:cstheme="minorHAnsi"/>
          <w:bCs/>
          <w:sz w:val="24"/>
          <w:szCs w:val="24"/>
          <w:lang w:eastAsia="pl-PL"/>
        </w:rPr>
        <w:t>całkowitą kwotę ryczałtową brutto</w:t>
      </w:r>
      <w:r w:rsidR="00D02A0F" w:rsidRPr="00084CDB">
        <w:rPr>
          <w:rFonts w:eastAsia="Times New Roman" w:cstheme="minorHAnsi"/>
          <w:bCs/>
          <w:sz w:val="24"/>
          <w:szCs w:val="24"/>
          <w:lang w:eastAsia="pl-PL"/>
        </w:rPr>
        <w:t>:</w:t>
      </w:r>
    </w:p>
    <w:p w14:paraId="1C9B6AE2" w14:textId="24F5503C" w:rsidR="00F41F30" w:rsidRPr="00084CDB" w:rsidRDefault="00F41F30" w:rsidP="00233B0B">
      <w:pPr>
        <w:pStyle w:val="Akapitzlist"/>
        <w:spacing w:after="120" w:line="276" w:lineRule="auto"/>
        <w:ind w:left="567" w:right="23"/>
        <w:jc w:val="both"/>
        <w:rPr>
          <w:rFonts w:eastAsia="Times New Roman" w:cstheme="minorHAnsi"/>
          <w:bCs/>
          <w:sz w:val="24"/>
          <w:szCs w:val="24"/>
          <w:lang w:eastAsia="pl-PL"/>
        </w:rPr>
      </w:pPr>
    </w:p>
    <w:p w14:paraId="116030F4" w14:textId="371B6EC5" w:rsidR="00302017" w:rsidRPr="0034341A" w:rsidRDefault="00C3299A" w:rsidP="00827A06">
      <w:pPr>
        <w:pStyle w:val="Akapitzlist"/>
        <w:spacing w:after="120" w:line="276" w:lineRule="auto"/>
        <w:ind w:right="23"/>
        <w:rPr>
          <w:rFonts w:eastAsia="Times New Roman" w:cstheme="minorHAnsi"/>
          <w:b/>
          <w:sz w:val="24"/>
          <w:szCs w:val="24"/>
          <w:lang w:eastAsia="pl-PL"/>
        </w:rPr>
      </w:pPr>
      <w:r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w:t>
      </w:r>
      <w:r w:rsidR="00D158B7" w:rsidRPr="00084CDB">
        <w:rPr>
          <w:rFonts w:eastAsia="Times New Roman" w:cstheme="minorHAnsi"/>
          <w:bCs/>
          <w:sz w:val="24"/>
          <w:szCs w:val="24"/>
          <w:lang w:eastAsia="pl-PL"/>
        </w:rPr>
        <w:t>…….</w:t>
      </w:r>
      <w:r w:rsidR="00ED4F26">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zł netto + ……stawka %</w:t>
      </w:r>
      <w:r w:rsidR="00044E6E"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Vat</w:t>
      </w:r>
      <w:r w:rsidR="00EB1A69" w:rsidRPr="00084CDB">
        <w:rPr>
          <w:rFonts w:eastAsia="Times New Roman" w:cstheme="minorHAnsi"/>
          <w:bCs/>
          <w:sz w:val="24"/>
          <w:szCs w:val="24"/>
          <w:lang w:eastAsia="pl-PL"/>
        </w:rPr>
        <w:t xml:space="preserve"> </w:t>
      </w:r>
      <w:r w:rsidR="00F41F30" w:rsidRPr="00084CDB">
        <w:rPr>
          <w:rFonts w:eastAsia="Times New Roman" w:cstheme="minorHAnsi"/>
          <w:bCs/>
          <w:sz w:val="24"/>
          <w:szCs w:val="24"/>
          <w:lang w:eastAsia="pl-PL"/>
        </w:rPr>
        <w:t>……………</w:t>
      </w:r>
      <w:r w:rsidRPr="00084CDB">
        <w:rPr>
          <w:rFonts w:eastAsia="Times New Roman" w:cstheme="minorHAnsi"/>
          <w:bCs/>
          <w:sz w:val="24"/>
          <w:szCs w:val="24"/>
          <w:lang w:eastAsia="pl-PL"/>
        </w:rPr>
        <w:t>…</w:t>
      </w:r>
      <w:r w:rsidR="00F41F30" w:rsidRPr="00084CDB">
        <w:rPr>
          <w:rFonts w:eastAsia="Times New Roman" w:cstheme="minorHAnsi"/>
          <w:bCs/>
          <w:sz w:val="24"/>
          <w:szCs w:val="24"/>
          <w:lang w:eastAsia="pl-PL"/>
        </w:rPr>
        <w:t>…</w:t>
      </w:r>
      <w:r w:rsidR="00EB0FD6" w:rsidRPr="00084CDB">
        <w:rPr>
          <w:rFonts w:eastAsia="Times New Roman" w:cstheme="minorHAnsi"/>
          <w:bCs/>
          <w:sz w:val="24"/>
          <w:szCs w:val="24"/>
          <w:lang w:eastAsia="pl-PL"/>
        </w:rPr>
        <w:t xml:space="preserve"> zł brutto</w:t>
      </w:r>
      <w:r w:rsidR="00E2635E" w:rsidRPr="00084CDB">
        <w:rPr>
          <w:rFonts w:eastAsia="Times New Roman" w:cstheme="minorHAnsi"/>
          <w:bCs/>
          <w:sz w:val="24"/>
          <w:szCs w:val="24"/>
          <w:lang w:eastAsia="pl-PL"/>
        </w:rPr>
        <w:t xml:space="preserve">, </w:t>
      </w:r>
      <w:r w:rsidR="00827A06">
        <w:rPr>
          <w:rFonts w:eastAsia="Times New Roman" w:cstheme="minorHAnsi"/>
          <w:bCs/>
          <w:sz w:val="24"/>
          <w:szCs w:val="24"/>
          <w:lang w:eastAsia="pl-PL"/>
        </w:rPr>
        <w:br/>
      </w:r>
      <w:r w:rsidRPr="00084CDB">
        <w:rPr>
          <w:rFonts w:eastAsia="Times New Roman" w:cstheme="minorHAnsi"/>
          <w:bCs/>
          <w:sz w:val="24"/>
          <w:szCs w:val="24"/>
          <w:lang w:eastAsia="pl-PL"/>
        </w:rPr>
        <w:t>(słownie</w:t>
      </w:r>
      <w:r w:rsidR="00827A06">
        <w:rPr>
          <w:rFonts w:eastAsia="Times New Roman" w:cstheme="minorHAnsi"/>
          <w:bCs/>
          <w:sz w:val="24"/>
          <w:szCs w:val="24"/>
          <w:lang w:eastAsia="pl-PL"/>
        </w:rPr>
        <w:t xml:space="preserve"> </w:t>
      </w:r>
      <w:r w:rsidRPr="00084CDB">
        <w:rPr>
          <w:rFonts w:eastAsia="Times New Roman" w:cstheme="minorHAnsi"/>
          <w:bCs/>
          <w:sz w:val="24"/>
          <w:szCs w:val="24"/>
          <w:lang w:eastAsia="pl-PL"/>
        </w:rPr>
        <w:t>brutto:</w:t>
      </w:r>
      <w:r w:rsidR="00E2635E"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w:t>
      </w:r>
      <w:r w:rsidR="00E2635E" w:rsidRPr="00084CDB">
        <w:rPr>
          <w:rFonts w:eastAsia="Times New Roman" w:cstheme="minorHAnsi"/>
          <w:bCs/>
          <w:sz w:val="24"/>
          <w:szCs w:val="24"/>
          <w:lang w:eastAsia="pl-PL"/>
        </w:rPr>
        <w:t>……)</w:t>
      </w:r>
      <w:r w:rsidR="00CE7108" w:rsidRPr="00084CDB">
        <w:rPr>
          <w:rFonts w:eastAsia="Times New Roman" w:cstheme="minorHAnsi"/>
          <w:bCs/>
          <w:sz w:val="24"/>
          <w:szCs w:val="24"/>
          <w:lang w:eastAsia="pl-PL"/>
        </w:rPr>
        <w:t>,</w:t>
      </w:r>
      <w:r w:rsidR="00044E6E" w:rsidRPr="00084CDB">
        <w:rPr>
          <w:rFonts w:eastAsia="Times New Roman" w:cstheme="minorHAnsi"/>
          <w:bCs/>
          <w:sz w:val="24"/>
          <w:szCs w:val="24"/>
          <w:lang w:eastAsia="pl-PL"/>
        </w:rPr>
        <w:t xml:space="preserve"> </w:t>
      </w:r>
    </w:p>
    <w:p w14:paraId="1CF6930E" w14:textId="77777777" w:rsidR="008A62BE" w:rsidRPr="00084CDB" w:rsidRDefault="008A62BE" w:rsidP="00233B0B">
      <w:pPr>
        <w:pStyle w:val="Akapitzlist"/>
        <w:spacing w:after="120" w:line="276" w:lineRule="auto"/>
        <w:ind w:right="23"/>
        <w:jc w:val="both"/>
        <w:rPr>
          <w:rFonts w:eastAsia="Times New Roman" w:cstheme="minorHAnsi"/>
          <w:bCs/>
          <w:sz w:val="24"/>
          <w:szCs w:val="24"/>
          <w:lang w:eastAsia="pl-PL"/>
        </w:rPr>
      </w:pPr>
    </w:p>
    <w:p w14:paraId="6F6BEEDD" w14:textId="52FCEC5D" w:rsidR="00744F65" w:rsidRDefault="00744F65" w:rsidP="008A62BE">
      <w:pPr>
        <w:pStyle w:val="Akapitzlist"/>
        <w:numPr>
          <w:ilvl w:val="0"/>
          <w:numId w:val="6"/>
        </w:numPr>
        <w:rPr>
          <w:rFonts w:eastAsia="Times New Roman" w:cstheme="minorHAnsi"/>
          <w:bCs/>
          <w:sz w:val="24"/>
          <w:szCs w:val="24"/>
          <w:lang w:eastAsia="pl-PL"/>
        </w:rPr>
      </w:pPr>
      <w:r>
        <w:rPr>
          <w:rFonts w:eastAsia="Times New Roman" w:cstheme="minorHAnsi"/>
          <w:bCs/>
          <w:sz w:val="24"/>
          <w:szCs w:val="24"/>
          <w:lang w:eastAsia="pl-PL"/>
        </w:rPr>
        <w:t>Oferujemy instalację następujących opraw oświetleniowych</w:t>
      </w:r>
      <w:r w:rsidR="00AC4B9C">
        <w:rPr>
          <w:rFonts w:eastAsia="Times New Roman" w:cstheme="minorHAnsi"/>
          <w:bCs/>
          <w:sz w:val="24"/>
          <w:szCs w:val="24"/>
          <w:lang w:eastAsia="pl-PL"/>
        </w:rPr>
        <w:t xml:space="preserve"> i czujników ruchu</w:t>
      </w:r>
      <w:r>
        <w:rPr>
          <w:rFonts w:eastAsia="Times New Roman" w:cstheme="minorHAnsi"/>
          <w:bCs/>
          <w:sz w:val="24"/>
          <w:szCs w:val="24"/>
          <w:lang w:eastAsia="pl-PL"/>
        </w:rPr>
        <w:t xml:space="preserve">, oświadczając jednocześnie, że spełniają wymagane prawem i aktami normatywnymi parametry z uwzględnieniem </w:t>
      </w:r>
      <w:r w:rsidR="00BA37C9">
        <w:rPr>
          <w:rFonts w:eastAsia="Times New Roman" w:cstheme="minorHAnsi"/>
          <w:bCs/>
          <w:sz w:val="24"/>
          <w:szCs w:val="24"/>
          <w:lang w:eastAsia="pl-PL"/>
        </w:rPr>
        <w:t xml:space="preserve">specyfiki </w:t>
      </w:r>
      <w:r>
        <w:rPr>
          <w:rFonts w:eastAsia="Times New Roman" w:cstheme="minorHAnsi"/>
          <w:bCs/>
          <w:sz w:val="24"/>
          <w:szCs w:val="24"/>
          <w:lang w:eastAsia="pl-PL"/>
        </w:rPr>
        <w:t>pomieszczeń i obszarów oświetlanych</w:t>
      </w:r>
      <w:r w:rsidR="00BA37C9">
        <w:rPr>
          <w:rFonts w:eastAsia="Times New Roman" w:cstheme="minorHAnsi"/>
          <w:bCs/>
          <w:sz w:val="24"/>
          <w:szCs w:val="24"/>
          <w:lang w:eastAsia="pl-PL"/>
        </w:rPr>
        <w:t xml:space="preserve"> w i obrębie budynku Archiwum Państwowego w Zielonej Górze</w:t>
      </w:r>
      <w:r>
        <w:rPr>
          <w:rFonts w:eastAsia="Times New Roman" w:cstheme="minorHAnsi"/>
          <w:bCs/>
          <w:sz w:val="24"/>
          <w:szCs w:val="24"/>
          <w:lang w:eastAsia="pl-PL"/>
        </w:rPr>
        <w:t>:</w:t>
      </w:r>
    </w:p>
    <w:tbl>
      <w:tblPr>
        <w:tblStyle w:val="Tabela-Siatka"/>
        <w:tblW w:w="0" w:type="auto"/>
        <w:tblInd w:w="643" w:type="dxa"/>
        <w:tblLook w:val="04A0" w:firstRow="1" w:lastRow="0" w:firstColumn="1" w:lastColumn="0" w:noHBand="0" w:noVBand="1"/>
      </w:tblPr>
      <w:tblGrid>
        <w:gridCol w:w="2846"/>
        <w:gridCol w:w="1326"/>
        <w:gridCol w:w="4247"/>
      </w:tblGrid>
      <w:tr w:rsidR="00587948" w14:paraId="6C41E7DC" w14:textId="77777777" w:rsidTr="00587948">
        <w:tc>
          <w:tcPr>
            <w:tcW w:w="2846" w:type="dxa"/>
          </w:tcPr>
          <w:p w14:paraId="4B80CA5B" w14:textId="12A29996" w:rsidR="00744F65" w:rsidRPr="00587948" w:rsidRDefault="00744F65" w:rsidP="00744F65">
            <w:pPr>
              <w:pStyle w:val="Akapitzlist"/>
              <w:ind w:left="0"/>
              <w:rPr>
                <w:rFonts w:eastAsia="Times New Roman" w:cstheme="minorHAnsi"/>
                <w:b/>
                <w:sz w:val="24"/>
                <w:szCs w:val="24"/>
                <w:lang w:eastAsia="pl-PL"/>
              </w:rPr>
            </w:pPr>
            <w:r w:rsidRPr="00587948">
              <w:rPr>
                <w:rFonts w:eastAsia="Times New Roman" w:cstheme="minorHAnsi"/>
                <w:b/>
                <w:sz w:val="24"/>
                <w:szCs w:val="24"/>
                <w:lang w:eastAsia="pl-PL"/>
              </w:rPr>
              <w:t>Obecnie zainstalowana oprawa</w:t>
            </w:r>
          </w:p>
        </w:tc>
        <w:tc>
          <w:tcPr>
            <w:tcW w:w="1326" w:type="dxa"/>
            <w:tcBorders>
              <w:bottom w:val="single" w:sz="4" w:space="0" w:color="auto"/>
            </w:tcBorders>
          </w:tcPr>
          <w:p w14:paraId="26DFF48E" w14:textId="0D78EC26" w:rsidR="00744F65" w:rsidRPr="00587948" w:rsidRDefault="00587948" w:rsidP="00744F65">
            <w:pPr>
              <w:pStyle w:val="Akapitzlist"/>
              <w:ind w:left="0"/>
              <w:rPr>
                <w:rFonts w:eastAsia="Times New Roman" w:cstheme="minorHAnsi"/>
                <w:b/>
                <w:sz w:val="24"/>
                <w:szCs w:val="24"/>
                <w:lang w:eastAsia="pl-PL"/>
              </w:rPr>
            </w:pPr>
            <w:r w:rsidRPr="00587948">
              <w:rPr>
                <w:rFonts w:eastAsia="Times New Roman" w:cstheme="minorHAnsi"/>
                <w:b/>
                <w:sz w:val="24"/>
                <w:szCs w:val="24"/>
                <w:lang w:eastAsia="pl-PL"/>
              </w:rPr>
              <w:t>I</w:t>
            </w:r>
            <w:r w:rsidR="00744F65" w:rsidRPr="00587948">
              <w:rPr>
                <w:rFonts w:eastAsia="Times New Roman" w:cstheme="minorHAnsi"/>
                <w:b/>
                <w:sz w:val="24"/>
                <w:szCs w:val="24"/>
                <w:lang w:eastAsia="pl-PL"/>
              </w:rPr>
              <w:t>lość</w:t>
            </w:r>
            <w:r w:rsidRPr="00587948">
              <w:rPr>
                <w:rFonts w:eastAsia="Times New Roman" w:cstheme="minorHAnsi"/>
                <w:b/>
                <w:sz w:val="24"/>
                <w:szCs w:val="24"/>
                <w:lang w:eastAsia="pl-PL"/>
              </w:rPr>
              <w:t xml:space="preserve"> [szt.]</w:t>
            </w:r>
          </w:p>
        </w:tc>
        <w:tc>
          <w:tcPr>
            <w:tcW w:w="4247" w:type="dxa"/>
          </w:tcPr>
          <w:p w14:paraId="78B5A9D9" w14:textId="23A1D269" w:rsidR="00744F65" w:rsidRPr="00587948" w:rsidRDefault="00587948" w:rsidP="00744F65">
            <w:pPr>
              <w:pStyle w:val="Akapitzlist"/>
              <w:ind w:left="0"/>
              <w:rPr>
                <w:rFonts w:eastAsia="Times New Roman" w:cstheme="minorHAnsi"/>
                <w:b/>
                <w:sz w:val="24"/>
                <w:szCs w:val="24"/>
                <w:lang w:eastAsia="pl-PL"/>
              </w:rPr>
            </w:pPr>
            <w:r w:rsidRPr="00587948">
              <w:rPr>
                <w:rFonts w:eastAsia="Times New Roman" w:cstheme="minorHAnsi"/>
                <w:b/>
                <w:sz w:val="24"/>
                <w:szCs w:val="24"/>
                <w:lang w:eastAsia="pl-PL"/>
              </w:rPr>
              <w:t>Oferowana</w:t>
            </w:r>
            <w:r w:rsidR="00744F65" w:rsidRPr="00587948">
              <w:rPr>
                <w:rFonts w:eastAsia="Times New Roman" w:cstheme="minorHAnsi"/>
                <w:b/>
                <w:sz w:val="24"/>
                <w:szCs w:val="24"/>
                <w:lang w:eastAsia="pl-PL"/>
              </w:rPr>
              <w:t xml:space="preserve"> oprawa</w:t>
            </w:r>
          </w:p>
        </w:tc>
      </w:tr>
      <w:tr w:rsidR="00587948" w14:paraId="615A26C6" w14:textId="77777777" w:rsidTr="00587948">
        <w:tc>
          <w:tcPr>
            <w:tcW w:w="2846" w:type="dxa"/>
          </w:tcPr>
          <w:p w14:paraId="22ECEE47" w14:textId="17B4AD6B"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IH-oprawa przemysłowa Batertech 032MIP65</w:t>
            </w:r>
          </w:p>
        </w:tc>
        <w:tc>
          <w:tcPr>
            <w:tcW w:w="1326" w:type="dxa"/>
            <w:tcBorders>
              <w:top w:val="single" w:sz="4" w:space="0" w:color="auto"/>
              <w:left w:val="nil"/>
              <w:bottom w:val="single" w:sz="4" w:space="0" w:color="auto"/>
              <w:right w:val="nil"/>
            </w:tcBorders>
            <w:vAlign w:val="bottom"/>
          </w:tcPr>
          <w:p w14:paraId="767DEA56" w14:textId="70C51F66"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154</w:t>
            </w:r>
          </w:p>
        </w:tc>
        <w:tc>
          <w:tcPr>
            <w:tcW w:w="4247" w:type="dxa"/>
          </w:tcPr>
          <w:p w14:paraId="5793EF8F" w14:textId="77777777" w:rsidR="00587948" w:rsidRDefault="00587948" w:rsidP="00587948">
            <w:pPr>
              <w:pStyle w:val="Akapitzlist"/>
              <w:ind w:left="0"/>
              <w:rPr>
                <w:rFonts w:eastAsia="Times New Roman" w:cstheme="minorHAnsi"/>
                <w:bCs/>
                <w:sz w:val="24"/>
                <w:szCs w:val="24"/>
                <w:lang w:eastAsia="pl-PL"/>
              </w:rPr>
            </w:pPr>
          </w:p>
        </w:tc>
      </w:tr>
      <w:tr w:rsidR="00587948" w14:paraId="5994A3A4" w14:textId="77777777" w:rsidTr="00587948">
        <w:tc>
          <w:tcPr>
            <w:tcW w:w="2846" w:type="dxa"/>
          </w:tcPr>
          <w:p w14:paraId="3768D0D8" w14:textId="3E0E412F"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AW/IH-oprawa przemysłowa Batertech 032MIP65</w:t>
            </w:r>
          </w:p>
        </w:tc>
        <w:tc>
          <w:tcPr>
            <w:tcW w:w="1326" w:type="dxa"/>
            <w:tcBorders>
              <w:top w:val="single" w:sz="4" w:space="0" w:color="auto"/>
              <w:left w:val="nil"/>
              <w:bottom w:val="single" w:sz="4" w:space="0" w:color="auto"/>
              <w:right w:val="nil"/>
            </w:tcBorders>
            <w:vAlign w:val="bottom"/>
          </w:tcPr>
          <w:p w14:paraId="4B20B3ED" w14:textId="5552892F"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15</w:t>
            </w:r>
          </w:p>
        </w:tc>
        <w:tc>
          <w:tcPr>
            <w:tcW w:w="4247" w:type="dxa"/>
          </w:tcPr>
          <w:p w14:paraId="40A3738C" w14:textId="77777777" w:rsidR="00587948" w:rsidRDefault="00587948" w:rsidP="00587948">
            <w:pPr>
              <w:pStyle w:val="Akapitzlist"/>
              <w:ind w:left="0"/>
              <w:rPr>
                <w:rFonts w:eastAsia="Times New Roman" w:cstheme="minorHAnsi"/>
                <w:bCs/>
                <w:sz w:val="24"/>
                <w:szCs w:val="24"/>
                <w:lang w:eastAsia="pl-PL"/>
              </w:rPr>
            </w:pPr>
          </w:p>
        </w:tc>
      </w:tr>
      <w:tr w:rsidR="00587948" w14:paraId="0C91DE92" w14:textId="77777777" w:rsidTr="00587948">
        <w:tc>
          <w:tcPr>
            <w:tcW w:w="2846" w:type="dxa"/>
          </w:tcPr>
          <w:p w14:paraId="2F4941CE" w14:textId="6460B7FA"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D-oprawa przemysłowa Batertech 032MIP65</w:t>
            </w:r>
          </w:p>
        </w:tc>
        <w:tc>
          <w:tcPr>
            <w:tcW w:w="1326" w:type="dxa"/>
            <w:tcBorders>
              <w:top w:val="single" w:sz="4" w:space="0" w:color="auto"/>
              <w:left w:val="nil"/>
              <w:bottom w:val="single" w:sz="4" w:space="0" w:color="auto"/>
              <w:right w:val="nil"/>
            </w:tcBorders>
            <w:vAlign w:val="bottom"/>
          </w:tcPr>
          <w:p w14:paraId="286E3D1A" w14:textId="0B2E30EC"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6</w:t>
            </w:r>
          </w:p>
        </w:tc>
        <w:tc>
          <w:tcPr>
            <w:tcW w:w="4247" w:type="dxa"/>
          </w:tcPr>
          <w:p w14:paraId="282AC9F1" w14:textId="77777777" w:rsidR="00587948" w:rsidRDefault="00587948" w:rsidP="00587948">
            <w:pPr>
              <w:pStyle w:val="Akapitzlist"/>
              <w:ind w:left="0"/>
              <w:rPr>
                <w:rFonts w:eastAsia="Times New Roman" w:cstheme="minorHAnsi"/>
                <w:bCs/>
                <w:sz w:val="24"/>
                <w:szCs w:val="24"/>
                <w:lang w:eastAsia="pl-PL"/>
              </w:rPr>
            </w:pPr>
          </w:p>
        </w:tc>
      </w:tr>
      <w:tr w:rsidR="00587948" w14:paraId="7080C37A" w14:textId="77777777" w:rsidTr="00587948">
        <w:tc>
          <w:tcPr>
            <w:tcW w:w="2846" w:type="dxa"/>
          </w:tcPr>
          <w:p w14:paraId="53144D79" w14:textId="0941C19A"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AW/D - oprawa przemysłowa Batertech 032MIP65</w:t>
            </w:r>
          </w:p>
        </w:tc>
        <w:tc>
          <w:tcPr>
            <w:tcW w:w="1326" w:type="dxa"/>
            <w:tcBorders>
              <w:top w:val="single" w:sz="4" w:space="0" w:color="auto"/>
              <w:left w:val="nil"/>
              <w:bottom w:val="single" w:sz="4" w:space="0" w:color="auto"/>
              <w:right w:val="nil"/>
            </w:tcBorders>
            <w:vAlign w:val="bottom"/>
          </w:tcPr>
          <w:p w14:paraId="4CECEAE8" w14:textId="0617845C"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6</w:t>
            </w:r>
          </w:p>
        </w:tc>
        <w:tc>
          <w:tcPr>
            <w:tcW w:w="4247" w:type="dxa"/>
          </w:tcPr>
          <w:p w14:paraId="37FC98DA" w14:textId="77777777" w:rsidR="00587948" w:rsidRDefault="00587948" w:rsidP="00587948">
            <w:pPr>
              <w:pStyle w:val="Akapitzlist"/>
              <w:ind w:left="0"/>
              <w:rPr>
                <w:rFonts w:eastAsia="Times New Roman" w:cstheme="minorHAnsi"/>
                <w:bCs/>
                <w:sz w:val="24"/>
                <w:szCs w:val="24"/>
                <w:lang w:eastAsia="pl-PL"/>
              </w:rPr>
            </w:pPr>
          </w:p>
        </w:tc>
      </w:tr>
      <w:tr w:rsidR="00587948" w14:paraId="7D259BED" w14:textId="77777777" w:rsidTr="00587948">
        <w:tc>
          <w:tcPr>
            <w:tcW w:w="2846" w:type="dxa"/>
          </w:tcPr>
          <w:p w14:paraId="16D808D2" w14:textId="07A96954"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A-LUG Light Factory oprawa 600x600 z miękkim światłem 2/55W</w:t>
            </w:r>
          </w:p>
        </w:tc>
        <w:tc>
          <w:tcPr>
            <w:tcW w:w="1326" w:type="dxa"/>
            <w:tcBorders>
              <w:top w:val="single" w:sz="4" w:space="0" w:color="auto"/>
              <w:left w:val="nil"/>
              <w:bottom w:val="single" w:sz="4" w:space="0" w:color="auto"/>
              <w:right w:val="nil"/>
            </w:tcBorders>
            <w:vAlign w:val="bottom"/>
          </w:tcPr>
          <w:p w14:paraId="78D73089" w14:textId="4F3D80DB"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135</w:t>
            </w:r>
          </w:p>
        </w:tc>
        <w:tc>
          <w:tcPr>
            <w:tcW w:w="4247" w:type="dxa"/>
          </w:tcPr>
          <w:p w14:paraId="726DE636" w14:textId="77777777" w:rsidR="00587948" w:rsidRDefault="00587948" w:rsidP="00587948">
            <w:pPr>
              <w:pStyle w:val="Akapitzlist"/>
              <w:ind w:left="0"/>
              <w:rPr>
                <w:rFonts w:eastAsia="Times New Roman" w:cstheme="minorHAnsi"/>
                <w:bCs/>
                <w:sz w:val="24"/>
                <w:szCs w:val="24"/>
                <w:lang w:eastAsia="pl-PL"/>
              </w:rPr>
            </w:pPr>
          </w:p>
        </w:tc>
      </w:tr>
      <w:tr w:rsidR="00587948" w14:paraId="4BABDA87" w14:textId="77777777" w:rsidTr="00587948">
        <w:tc>
          <w:tcPr>
            <w:tcW w:w="2846" w:type="dxa"/>
          </w:tcPr>
          <w:p w14:paraId="26DBCC1C" w14:textId="4F53F43F"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B - LUG Light Factory oprawa 600x600 z rastrem 4x18W</w:t>
            </w:r>
          </w:p>
        </w:tc>
        <w:tc>
          <w:tcPr>
            <w:tcW w:w="1326" w:type="dxa"/>
            <w:tcBorders>
              <w:top w:val="single" w:sz="4" w:space="0" w:color="auto"/>
              <w:left w:val="nil"/>
              <w:bottom w:val="single" w:sz="4" w:space="0" w:color="auto"/>
              <w:right w:val="nil"/>
            </w:tcBorders>
            <w:vAlign w:val="bottom"/>
          </w:tcPr>
          <w:p w14:paraId="59320F22" w14:textId="05853DAF"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3</w:t>
            </w:r>
          </w:p>
        </w:tc>
        <w:tc>
          <w:tcPr>
            <w:tcW w:w="4247" w:type="dxa"/>
          </w:tcPr>
          <w:p w14:paraId="707B77B2" w14:textId="77777777" w:rsidR="00587948" w:rsidRDefault="00587948" w:rsidP="00587948">
            <w:pPr>
              <w:pStyle w:val="Akapitzlist"/>
              <w:ind w:left="0"/>
              <w:rPr>
                <w:rFonts w:eastAsia="Times New Roman" w:cstheme="minorHAnsi"/>
                <w:bCs/>
                <w:sz w:val="24"/>
                <w:szCs w:val="24"/>
                <w:lang w:eastAsia="pl-PL"/>
              </w:rPr>
            </w:pPr>
          </w:p>
        </w:tc>
      </w:tr>
      <w:tr w:rsidR="00587948" w14:paraId="342D7D76" w14:textId="77777777" w:rsidTr="00587948">
        <w:tc>
          <w:tcPr>
            <w:tcW w:w="2846" w:type="dxa"/>
          </w:tcPr>
          <w:p w14:paraId="1AEB586B" w14:textId="58D93E7E"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3 - oprawa Batertech 022M - do sufitów podwieszanych 2x18W</w:t>
            </w:r>
          </w:p>
        </w:tc>
        <w:tc>
          <w:tcPr>
            <w:tcW w:w="1326" w:type="dxa"/>
            <w:tcBorders>
              <w:top w:val="single" w:sz="4" w:space="0" w:color="auto"/>
              <w:left w:val="nil"/>
              <w:bottom w:val="single" w:sz="4" w:space="0" w:color="auto"/>
              <w:right w:val="nil"/>
            </w:tcBorders>
            <w:vAlign w:val="bottom"/>
          </w:tcPr>
          <w:p w14:paraId="51ABBF83" w14:textId="639C1A2B"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46</w:t>
            </w:r>
          </w:p>
        </w:tc>
        <w:tc>
          <w:tcPr>
            <w:tcW w:w="4247" w:type="dxa"/>
          </w:tcPr>
          <w:p w14:paraId="44DED8BC" w14:textId="77777777" w:rsidR="00587948" w:rsidRDefault="00587948" w:rsidP="00587948">
            <w:pPr>
              <w:pStyle w:val="Akapitzlist"/>
              <w:ind w:left="0"/>
              <w:rPr>
                <w:rFonts w:eastAsia="Times New Roman" w:cstheme="minorHAnsi"/>
                <w:bCs/>
                <w:sz w:val="24"/>
                <w:szCs w:val="24"/>
                <w:lang w:eastAsia="pl-PL"/>
              </w:rPr>
            </w:pPr>
          </w:p>
        </w:tc>
      </w:tr>
      <w:tr w:rsidR="00587948" w14:paraId="6970CBF3" w14:textId="77777777" w:rsidTr="00587948">
        <w:tc>
          <w:tcPr>
            <w:tcW w:w="2846" w:type="dxa"/>
          </w:tcPr>
          <w:p w14:paraId="5032F78D" w14:textId="2CE0C246"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 xml:space="preserve">AW/3 - oprawa Batertech 022M - do sufitów podwieszanych 2x18W  </w:t>
            </w:r>
          </w:p>
        </w:tc>
        <w:tc>
          <w:tcPr>
            <w:tcW w:w="1326" w:type="dxa"/>
            <w:tcBorders>
              <w:top w:val="single" w:sz="4" w:space="0" w:color="auto"/>
              <w:left w:val="nil"/>
              <w:bottom w:val="single" w:sz="4" w:space="0" w:color="auto"/>
              <w:right w:val="nil"/>
            </w:tcBorders>
            <w:vAlign w:val="bottom"/>
          </w:tcPr>
          <w:p w14:paraId="4E4FB456" w14:textId="76A4DB47"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14</w:t>
            </w:r>
          </w:p>
        </w:tc>
        <w:tc>
          <w:tcPr>
            <w:tcW w:w="4247" w:type="dxa"/>
          </w:tcPr>
          <w:p w14:paraId="62C63875" w14:textId="77777777" w:rsidR="00587948" w:rsidRDefault="00587948" w:rsidP="00587948">
            <w:pPr>
              <w:pStyle w:val="Akapitzlist"/>
              <w:ind w:left="0"/>
              <w:rPr>
                <w:rFonts w:eastAsia="Times New Roman" w:cstheme="minorHAnsi"/>
                <w:bCs/>
                <w:sz w:val="24"/>
                <w:szCs w:val="24"/>
                <w:lang w:eastAsia="pl-PL"/>
              </w:rPr>
            </w:pPr>
          </w:p>
        </w:tc>
      </w:tr>
      <w:tr w:rsidR="00587948" w14:paraId="5CFB8C41" w14:textId="77777777" w:rsidTr="00587948">
        <w:tc>
          <w:tcPr>
            <w:tcW w:w="2846" w:type="dxa"/>
          </w:tcPr>
          <w:p w14:paraId="274D1540" w14:textId="6B93D09D"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lastRenderedPageBreak/>
              <w:t>AW/C - oprawa natynkowa ALFA 4x14W z mlecznym kloszem</w:t>
            </w:r>
          </w:p>
        </w:tc>
        <w:tc>
          <w:tcPr>
            <w:tcW w:w="1326" w:type="dxa"/>
            <w:tcBorders>
              <w:top w:val="single" w:sz="4" w:space="0" w:color="auto"/>
              <w:left w:val="nil"/>
              <w:bottom w:val="single" w:sz="4" w:space="0" w:color="auto"/>
              <w:right w:val="nil"/>
            </w:tcBorders>
            <w:vAlign w:val="bottom"/>
          </w:tcPr>
          <w:p w14:paraId="53350846" w14:textId="2D7D3612"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6</w:t>
            </w:r>
          </w:p>
        </w:tc>
        <w:tc>
          <w:tcPr>
            <w:tcW w:w="4247" w:type="dxa"/>
          </w:tcPr>
          <w:p w14:paraId="348B3EF8" w14:textId="77777777" w:rsidR="00587948" w:rsidRDefault="00587948" w:rsidP="00587948">
            <w:pPr>
              <w:pStyle w:val="Akapitzlist"/>
              <w:ind w:left="0"/>
              <w:rPr>
                <w:rFonts w:eastAsia="Times New Roman" w:cstheme="minorHAnsi"/>
                <w:bCs/>
                <w:sz w:val="24"/>
                <w:szCs w:val="24"/>
                <w:lang w:eastAsia="pl-PL"/>
              </w:rPr>
            </w:pPr>
          </w:p>
        </w:tc>
      </w:tr>
      <w:tr w:rsidR="00587948" w14:paraId="29092856" w14:textId="77777777" w:rsidTr="00587948">
        <w:tc>
          <w:tcPr>
            <w:tcW w:w="2846" w:type="dxa"/>
          </w:tcPr>
          <w:p w14:paraId="3940837D" w14:textId="62E8017A"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AW/C Oprawa natynkowa RUBIN LOOK LED COMPACT 3000 PLX LX E IP20 34 1C AT 840</w:t>
            </w:r>
          </w:p>
        </w:tc>
        <w:tc>
          <w:tcPr>
            <w:tcW w:w="1326" w:type="dxa"/>
            <w:tcBorders>
              <w:top w:val="single" w:sz="4" w:space="0" w:color="auto"/>
              <w:left w:val="nil"/>
              <w:bottom w:val="single" w:sz="4" w:space="0" w:color="auto"/>
              <w:right w:val="nil"/>
            </w:tcBorders>
            <w:vAlign w:val="bottom"/>
          </w:tcPr>
          <w:p w14:paraId="7B011F22" w14:textId="37900D02"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2</w:t>
            </w:r>
          </w:p>
        </w:tc>
        <w:tc>
          <w:tcPr>
            <w:tcW w:w="4247" w:type="dxa"/>
          </w:tcPr>
          <w:p w14:paraId="75145B8D" w14:textId="77777777" w:rsidR="00587948" w:rsidRDefault="00587948" w:rsidP="00587948">
            <w:pPr>
              <w:pStyle w:val="Akapitzlist"/>
              <w:ind w:left="0"/>
              <w:rPr>
                <w:rFonts w:eastAsia="Times New Roman" w:cstheme="minorHAnsi"/>
                <w:bCs/>
                <w:sz w:val="24"/>
                <w:szCs w:val="24"/>
                <w:lang w:eastAsia="pl-PL"/>
              </w:rPr>
            </w:pPr>
          </w:p>
        </w:tc>
      </w:tr>
      <w:tr w:rsidR="00587948" w14:paraId="06E2270B" w14:textId="77777777" w:rsidTr="00587948">
        <w:tc>
          <w:tcPr>
            <w:tcW w:w="2846" w:type="dxa"/>
          </w:tcPr>
          <w:p w14:paraId="5F5D254F" w14:textId="5D7FDC67"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AW - OWA FL LED 0006-PL-AR-3W-AT-1h-NM-TS-CW-L040-9016-RND</w:t>
            </w:r>
          </w:p>
        </w:tc>
        <w:tc>
          <w:tcPr>
            <w:tcW w:w="1326" w:type="dxa"/>
            <w:tcBorders>
              <w:top w:val="single" w:sz="4" w:space="0" w:color="auto"/>
              <w:left w:val="nil"/>
              <w:bottom w:val="single" w:sz="4" w:space="0" w:color="auto"/>
              <w:right w:val="nil"/>
            </w:tcBorders>
            <w:vAlign w:val="bottom"/>
          </w:tcPr>
          <w:p w14:paraId="136D3F23" w14:textId="2C4FCF9B"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3</w:t>
            </w:r>
          </w:p>
        </w:tc>
        <w:tc>
          <w:tcPr>
            <w:tcW w:w="4247" w:type="dxa"/>
          </w:tcPr>
          <w:p w14:paraId="611BE9B8" w14:textId="77777777" w:rsidR="00587948" w:rsidRDefault="00587948" w:rsidP="00587948">
            <w:pPr>
              <w:pStyle w:val="Akapitzlist"/>
              <w:ind w:left="0"/>
              <w:rPr>
                <w:rFonts w:eastAsia="Times New Roman" w:cstheme="minorHAnsi"/>
                <w:bCs/>
                <w:sz w:val="24"/>
                <w:szCs w:val="24"/>
                <w:lang w:eastAsia="pl-PL"/>
              </w:rPr>
            </w:pPr>
          </w:p>
        </w:tc>
      </w:tr>
      <w:tr w:rsidR="00587948" w14:paraId="0D2E6166" w14:textId="77777777" w:rsidTr="00587948">
        <w:tc>
          <w:tcPr>
            <w:tcW w:w="2846" w:type="dxa"/>
          </w:tcPr>
          <w:p w14:paraId="2D78829E" w14:textId="3E52E298" w:rsidR="00587948" w:rsidRDefault="00587948" w:rsidP="00587948">
            <w:pPr>
              <w:pStyle w:val="Akapitzlist"/>
              <w:ind w:left="0"/>
              <w:rPr>
                <w:rFonts w:eastAsia="Times New Roman" w:cstheme="minorHAnsi"/>
                <w:bCs/>
                <w:sz w:val="24"/>
                <w:szCs w:val="24"/>
                <w:lang w:eastAsia="pl-PL"/>
              </w:rPr>
            </w:pPr>
            <w:r w:rsidRPr="00744F65">
              <w:rPr>
                <w:rFonts w:eastAsia="Times New Roman" w:cstheme="minorHAnsi"/>
                <w:bCs/>
                <w:sz w:val="24"/>
                <w:szCs w:val="24"/>
                <w:lang w:eastAsia="pl-PL"/>
              </w:rPr>
              <w:t>Naświetlacze zewnętrzne 250W</w:t>
            </w:r>
          </w:p>
        </w:tc>
        <w:tc>
          <w:tcPr>
            <w:tcW w:w="1326" w:type="dxa"/>
            <w:tcBorders>
              <w:top w:val="single" w:sz="4" w:space="0" w:color="auto"/>
              <w:left w:val="nil"/>
              <w:bottom w:val="single" w:sz="4" w:space="0" w:color="auto"/>
              <w:right w:val="nil"/>
            </w:tcBorders>
            <w:vAlign w:val="bottom"/>
          </w:tcPr>
          <w:p w14:paraId="0337BF71" w14:textId="6C6A263E" w:rsidR="00587948" w:rsidRDefault="00587948" w:rsidP="00587948">
            <w:pPr>
              <w:pStyle w:val="Akapitzlist"/>
              <w:ind w:left="0"/>
              <w:rPr>
                <w:rFonts w:eastAsia="Times New Roman" w:cstheme="minorHAnsi"/>
                <w:bCs/>
                <w:sz w:val="24"/>
                <w:szCs w:val="24"/>
                <w:lang w:eastAsia="pl-PL"/>
              </w:rPr>
            </w:pPr>
            <w:r>
              <w:rPr>
                <w:rFonts w:ascii="Calibri" w:hAnsi="Calibri" w:cs="Calibri"/>
                <w:color w:val="000000"/>
              </w:rPr>
              <w:t>9</w:t>
            </w:r>
          </w:p>
        </w:tc>
        <w:tc>
          <w:tcPr>
            <w:tcW w:w="4247" w:type="dxa"/>
          </w:tcPr>
          <w:p w14:paraId="0CB815F0" w14:textId="77777777" w:rsidR="00587948" w:rsidRDefault="00587948" w:rsidP="00587948">
            <w:pPr>
              <w:pStyle w:val="Akapitzlist"/>
              <w:ind w:left="0"/>
              <w:rPr>
                <w:rFonts w:eastAsia="Times New Roman" w:cstheme="minorHAnsi"/>
                <w:bCs/>
                <w:sz w:val="24"/>
                <w:szCs w:val="24"/>
                <w:lang w:eastAsia="pl-PL"/>
              </w:rPr>
            </w:pPr>
          </w:p>
        </w:tc>
      </w:tr>
      <w:tr w:rsidR="00A14304" w14:paraId="6F02F58C" w14:textId="77777777" w:rsidTr="00587948">
        <w:tc>
          <w:tcPr>
            <w:tcW w:w="2846" w:type="dxa"/>
          </w:tcPr>
          <w:p w14:paraId="0F753927" w14:textId="6F7C5FB5" w:rsidR="00A14304" w:rsidRPr="00744F65" w:rsidRDefault="00A14304" w:rsidP="00587948">
            <w:pPr>
              <w:pStyle w:val="Akapitzlist"/>
              <w:ind w:left="0"/>
              <w:rPr>
                <w:rFonts w:eastAsia="Times New Roman" w:cstheme="minorHAnsi"/>
                <w:bCs/>
                <w:sz w:val="24"/>
                <w:szCs w:val="24"/>
                <w:lang w:eastAsia="pl-PL"/>
              </w:rPr>
            </w:pPr>
            <w:r w:rsidRPr="00A14304">
              <w:rPr>
                <w:rFonts w:eastAsia="Times New Roman" w:cstheme="minorHAnsi"/>
                <w:bCs/>
                <w:sz w:val="24"/>
                <w:szCs w:val="24"/>
                <w:lang w:eastAsia="pl-PL"/>
              </w:rPr>
              <w:t>J-oprawa kierunkowa Tiger</w:t>
            </w:r>
          </w:p>
        </w:tc>
        <w:tc>
          <w:tcPr>
            <w:tcW w:w="1326" w:type="dxa"/>
            <w:tcBorders>
              <w:top w:val="single" w:sz="4" w:space="0" w:color="auto"/>
              <w:left w:val="nil"/>
              <w:bottom w:val="single" w:sz="4" w:space="0" w:color="auto"/>
              <w:right w:val="nil"/>
            </w:tcBorders>
            <w:vAlign w:val="bottom"/>
          </w:tcPr>
          <w:p w14:paraId="1F1E3C73" w14:textId="11709240" w:rsidR="00A14304" w:rsidRDefault="00A14304" w:rsidP="00587948">
            <w:pPr>
              <w:pStyle w:val="Akapitzlist"/>
              <w:ind w:left="0"/>
              <w:rPr>
                <w:rFonts w:ascii="Calibri" w:hAnsi="Calibri" w:cs="Calibri"/>
                <w:color w:val="000000"/>
              </w:rPr>
            </w:pPr>
            <w:r>
              <w:rPr>
                <w:rFonts w:ascii="Calibri" w:hAnsi="Calibri" w:cs="Calibri"/>
                <w:color w:val="000000"/>
              </w:rPr>
              <w:t>1</w:t>
            </w:r>
          </w:p>
        </w:tc>
        <w:tc>
          <w:tcPr>
            <w:tcW w:w="4247" w:type="dxa"/>
          </w:tcPr>
          <w:p w14:paraId="6601D2DA" w14:textId="77777777" w:rsidR="00A14304" w:rsidRDefault="00A14304" w:rsidP="00587948">
            <w:pPr>
              <w:pStyle w:val="Akapitzlist"/>
              <w:ind w:left="0"/>
              <w:rPr>
                <w:rFonts w:eastAsia="Times New Roman" w:cstheme="minorHAnsi"/>
                <w:bCs/>
                <w:sz w:val="24"/>
                <w:szCs w:val="24"/>
                <w:lang w:eastAsia="pl-PL"/>
              </w:rPr>
            </w:pPr>
          </w:p>
        </w:tc>
      </w:tr>
    </w:tbl>
    <w:p w14:paraId="67F5BBB0" w14:textId="4168E026" w:rsidR="00744F65" w:rsidRDefault="00744F65" w:rsidP="00744F65">
      <w:pPr>
        <w:pStyle w:val="Akapitzlist"/>
        <w:ind w:left="643"/>
        <w:rPr>
          <w:rFonts w:eastAsia="Times New Roman" w:cstheme="minorHAnsi"/>
          <w:bCs/>
          <w:sz w:val="24"/>
          <w:szCs w:val="24"/>
          <w:lang w:eastAsia="pl-PL"/>
        </w:rPr>
      </w:pPr>
      <w:r>
        <w:rPr>
          <w:rFonts w:eastAsia="Times New Roman" w:cstheme="minorHAnsi"/>
          <w:bCs/>
          <w:sz w:val="24"/>
          <w:szCs w:val="24"/>
          <w:lang w:eastAsia="pl-PL"/>
        </w:rPr>
        <w:t xml:space="preserve"> </w:t>
      </w:r>
    </w:p>
    <w:p w14:paraId="08E33F20" w14:textId="36BFDA5E" w:rsidR="00AC4B9C" w:rsidRDefault="00AC4B9C" w:rsidP="00744F65">
      <w:pPr>
        <w:pStyle w:val="Akapitzlist"/>
        <w:ind w:left="643"/>
        <w:rPr>
          <w:rFonts w:eastAsia="Times New Roman" w:cstheme="minorHAnsi"/>
          <w:bCs/>
          <w:sz w:val="24"/>
          <w:szCs w:val="24"/>
          <w:lang w:eastAsia="pl-PL"/>
        </w:rPr>
      </w:pPr>
      <w:r>
        <w:rPr>
          <w:rFonts w:eastAsia="Times New Roman" w:cstheme="minorHAnsi"/>
          <w:bCs/>
          <w:sz w:val="24"/>
          <w:szCs w:val="24"/>
          <w:lang w:eastAsia="pl-PL"/>
        </w:rPr>
        <w:t>Modele czujników ruchu:……………………………………………………………………..</w:t>
      </w:r>
    </w:p>
    <w:p w14:paraId="6F7C52A3" w14:textId="77777777" w:rsidR="00AC4B9C" w:rsidRDefault="00AC4B9C" w:rsidP="00744F65">
      <w:pPr>
        <w:pStyle w:val="Akapitzlist"/>
        <w:ind w:left="643"/>
        <w:rPr>
          <w:rFonts w:eastAsia="Times New Roman" w:cstheme="minorHAnsi"/>
          <w:bCs/>
          <w:sz w:val="24"/>
          <w:szCs w:val="24"/>
          <w:lang w:eastAsia="pl-PL"/>
        </w:rPr>
      </w:pPr>
    </w:p>
    <w:p w14:paraId="43F65538" w14:textId="36E41B3D" w:rsidR="00EC12A2" w:rsidRPr="00084CDB" w:rsidRDefault="00D02A0F" w:rsidP="008A62BE">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W</w:t>
      </w:r>
      <w:r w:rsidR="00EC12A2" w:rsidRPr="00084CDB">
        <w:rPr>
          <w:rFonts w:eastAsia="Times New Roman" w:cstheme="minorHAnsi"/>
          <w:bCs/>
          <w:sz w:val="24"/>
          <w:szCs w:val="24"/>
          <w:lang w:eastAsia="pl-PL"/>
        </w:rPr>
        <w:t>arunki płatności:</w:t>
      </w:r>
      <w:r w:rsidRPr="00084CDB">
        <w:rPr>
          <w:rFonts w:eastAsia="Times New Roman" w:cstheme="minorHAnsi"/>
          <w:sz w:val="24"/>
          <w:szCs w:val="24"/>
          <w:lang w:eastAsia="ar-SA"/>
        </w:rPr>
        <w:t xml:space="preserve"> </w:t>
      </w:r>
      <w:r w:rsidR="008A62BE" w:rsidRPr="00084CDB">
        <w:rPr>
          <w:rFonts w:eastAsia="Times New Roman" w:cstheme="minorHAnsi"/>
          <w:bCs/>
          <w:sz w:val="24"/>
          <w:szCs w:val="24"/>
          <w:lang w:eastAsia="pl-PL"/>
        </w:rPr>
        <w:t xml:space="preserve">płatność za usługę nastąpi </w:t>
      </w:r>
      <w:r w:rsidR="00827A06">
        <w:rPr>
          <w:rFonts w:eastAsia="Times New Roman" w:cstheme="minorHAnsi"/>
          <w:bCs/>
          <w:sz w:val="24"/>
          <w:szCs w:val="24"/>
          <w:lang w:eastAsia="pl-PL"/>
        </w:rPr>
        <w:t>zgodnie z umową</w:t>
      </w:r>
      <w:r w:rsidR="008A62BE" w:rsidRPr="00084CDB">
        <w:rPr>
          <w:rFonts w:eastAsia="Times New Roman" w:cstheme="minorHAnsi"/>
          <w:bCs/>
          <w:sz w:val="24"/>
          <w:szCs w:val="24"/>
          <w:lang w:eastAsia="pl-PL"/>
        </w:rPr>
        <w:t>.</w:t>
      </w:r>
    </w:p>
    <w:p w14:paraId="4C235B40" w14:textId="6142775D" w:rsidR="007970F8" w:rsidRPr="00084CDB" w:rsidRDefault="00EB0FD6" w:rsidP="0033413A">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w:t>
      </w:r>
      <w:r w:rsidR="00DA5D56" w:rsidRPr="00084CDB">
        <w:rPr>
          <w:rFonts w:eastAsia="Times New Roman" w:cstheme="minorHAnsi"/>
          <w:bCs/>
          <w:sz w:val="24"/>
          <w:szCs w:val="24"/>
          <w:lang w:eastAsia="pl-PL"/>
        </w:rPr>
        <w:t>uważamy się za</w:t>
      </w:r>
      <w:r w:rsidRPr="00084CDB">
        <w:rPr>
          <w:rFonts w:eastAsia="Times New Roman" w:cstheme="minorHAnsi"/>
          <w:bCs/>
          <w:sz w:val="24"/>
          <w:szCs w:val="24"/>
          <w:lang w:eastAsia="pl-PL"/>
        </w:rPr>
        <w:t xml:space="preserve"> związa</w:t>
      </w:r>
      <w:r w:rsidR="00DA5D56" w:rsidRPr="00084CDB">
        <w:rPr>
          <w:rFonts w:eastAsia="Times New Roman" w:cstheme="minorHAnsi"/>
          <w:bCs/>
          <w:sz w:val="24"/>
          <w:szCs w:val="24"/>
          <w:lang w:eastAsia="pl-PL"/>
        </w:rPr>
        <w:t>nych</w:t>
      </w:r>
      <w:r w:rsidR="00736577" w:rsidRPr="00084CDB">
        <w:rPr>
          <w:rFonts w:eastAsia="Times New Roman" w:cstheme="minorHAnsi"/>
          <w:bCs/>
          <w:sz w:val="24"/>
          <w:szCs w:val="24"/>
          <w:lang w:eastAsia="pl-PL"/>
        </w:rPr>
        <w:t xml:space="preserve"> niniejszą ofertą przez </w:t>
      </w:r>
      <w:r w:rsidR="00C3299A" w:rsidRPr="00084CDB">
        <w:rPr>
          <w:rFonts w:eastAsia="Times New Roman" w:cstheme="minorHAnsi"/>
          <w:bCs/>
          <w:sz w:val="24"/>
          <w:szCs w:val="24"/>
          <w:lang w:eastAsia="pl-PL"/>
        </w:rPr>
        <w:t>3</w:t>
      </w:r>
      <w:r w:rsidR="00743EAB" w:rsidRPr="00084CDB">
        <w:rPr>
          <w:rFonts w:eastAsia="Times New Roman" w:cstheme="minorHAnsi"/>
          <w:bCs/>
          <w:sz w:val="24"/>
          <w:szCs w:val="24"/>
          <w:lang w:eastAsia="pl-PL"/>
        </w:rPr>
        <w:t>0</w:t>
      </w:r>
      <w:r w:rsidR="00736577" w:rsidRPr="00084CDB">
        <w:rPr>
          <w:rFonts w:eastAsia="Times New Roman" w:cstheme="minorHAnsi"/>
          <w:bCs/>
          <w:sz w:val="24"/>
          <w:szCs w:val="24"/>
          <w:lang w:eastAsia="pl-PL"/>
        </w:rPr>
        <w:t xml:space="preserve"> dni od dnia terminu składania ofert.</w:t>
      </w:r>
    </w:p>
    <w:p w14:paraId="3A6E9F2C" w14:textId="1CD12DB2" w:rsidR="00C44586" w:rsidRPr="00084CDB" w:rsidRDefault="00084CDB" w:rsidP="00084CDB">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Oświadczamy, że brak jest podstaw do uznania nas za podmiot do którego ma zastosowanie ogólnounijny zakaz udziału rosyjskich wykonawców w zamówieniach publicznych i koncesjach zgodnie z art. 5k rozporządzenia Rady (UE) nr 833/2014 z dnia 31 lipca 2014 r. dotyczącego środków ograniczających w związku z działaniami Rosji destabilizującymi sytuację na Ukrainie (Dz. Urz. UE nr L 229 z 31.7.2014, str. 1) wprowadzonym na mocy art. 1 pkt 23 rozporządzenia 2022/576 z dnia 8 kwietnia 2022 r. Rady Unii Europejskiej w sprawie zmiany rozporządzenia (UE) nr 833/2014 dotyczącego środków ograniczających w związku z działaniami Rosji destabilizującymi sytuację na Ukrainie (Dz. Urz. UE nr L 111 z 8.4.2022, str. 1) oraz rozporządzenia Rady (UE) 2023/1214 z dnia 23 czerwca 2023 r. zmieniające rozporządzenie (UE) nr 833/2014 dotyczące środków ograniczających w związku z działaniami Rosji destabilizującymi sytuację na Ukrainie (Dz.U.UE.L.2023.159I.1).</w:t>
      </w:r>
      <w:r w:rsidR="0043729A">
        <w:rPr>
          <w:rFonts w:eastAsia="Times New Roman" w:cstheme="minorHAnsi"/>
          <w:bCs/>
          <w:sz w:val="24"/>
          <w:szCs w:val="24"/>
          <w:lang w:eastAsia="pl-PL"/>
        </w:rPr>
        <w:t xml:space="preserve"> </w:t>
      </w:r>
      <w:r w:rsidR="0044600A" w:rsidRPr="00084CDB">
        <w:rPr>
          <w:rFonts w:eastAsia="Times New Roman" w:cstheme="minorHAnsi"/>
          <w:bCs/>
          <w:sz w:val="24"/>
          <w:szCs w:val="24"/>
          <w:lang w:eastAsia="pl-PL"/>
        </w:rPr>
        <w:t>Oświadczamy</w:t>
      </w:r>
      <w:r w:rsidR="008B1D91"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 xml:space="preserve"> ż</w:t>
      </w:r>
      <w:r w:rsidR="00C44586" w:rsidRPr="00084CDB">
        <w:rPr>
          <w:rFonts w:eastAsia="Times New Roman" w:cstheme="minorHAnsi"/>
          <w:bCs/>
          <w:sz w:val="24"/>
          <w:szCs w:val="24"/>
          <w:lang w:eastAsia="pl-PL"/>
        </w:rPr>
        <w:t xml:space="preserve">e brak jest podstaw do wykluczenia </w:t>
      </w:r>
      <w:r w:rsidR="008B1D91" w:rsidRPr="00084CDB">
        <w:rPr>
          <w:rFonts w:eastAsia="Times New Roman" w:cstheme="minorHAnsi"/>
          <w:bCs/>
          <w:sz w:val="24"/>
          <w:szCs w:val="24"/>
          <w:lang w:eastAsia="pl-PL"/>
        </w:rPr>
        <w:t>z p</w:t>
      </w:r>
      <w:r w:rsidR="00D00683" w:rsidRPr="00084CDB">
        <w:rPr>
          <w:rFonts w:eastAsia="Times New Roman" w:cstheme="minorHAnsi"/>
          <w:bCs/>
          <w:sz w:val="24"/>
          <w:szCs w:val="24"/>
          <w:lang w:eastAsia="pl-PL"/>
        </w:rPr>
        <w:t>ostępowania zgodnie z art. 108 ustawy p</w:t>
      </w:r>
      <w:r w:rsidR="00014384" w:rsidRPr="00084CDB">
        <w:rPr>
          <w:rFonts w:eastAsia="Times New Roman" w:cstheme="minorHAnsi"/>
          <w:bCs/>
          <w:sz w:val="24"/>
          <w:szCs w:val="24"/>
          <w:lang w:eastAsia="pl-PL"/>
        </w:rPr>
        <w:t>zp oraz na podstawie art. 7 ust. 1 ustawy z dnia 13 kwietnia 2022 r. o szczególnych rozwiązaniach w zakresie przeciwdziałania wspieraniu agresji na</w:t>
      </w:r>
      <w:r w:rsidR="0033413A" w:rsidRPr="00084CDB">
        <w:rPr>
          <w:rFonts w:eastAsia="Times New Roman" w:cstheme="minorHAnsi"/>
          <w:bCs/>
          <w:sz w:val="24"/>
          <w:szCs w:val="24"/>
          <w:lang w:eastAsia="pl-PL"/>
        </w:rPr>
        <w:t xml:space="preserve"> </w:t>
      </w:r>
      <w:r w:rsidR="00014384" w:rsidRPr="00084CDB">
        <w:rPr>
          <w:rFonts w:eastAsia="Times New Roman" w:cstheme="minorHAnsi"/>
          <w:bCs/>
          <w:sz w:val="24"/>
          <w:szCs w:val="24"/>
          <w:lang w:eastAsia="pl-PL"/>
        </w:rPr>
        <w:t xml:space="preserve">Ukrainę oraz służących ochronie bezpieczeństwa narodowego. </w:t>
      </w:r>
    </w:p>
    <w:p w14:paraId="54914AD4"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Oświadczamy, że brak jest podstaw do wykluczenia z postępowania zgodnie z art. 108 ustawy pzp oraz na podstawie art. 7 ust. 1 ustawy z dnia 13 kwietnia 2022 r. o szczególnych rozwiązaniach w zakresie przeciwdziałania wspieraniu agresji na Ukrainę oraz służących ochronie bezpieczeństwa narodowego. </w:t>
      </w:r>
    </w:p>
    <w:p w14:paraId="64F07B28"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zachodzą wobec nas podstawy wykluczenia z postępowania na podstawie art. ………….. ustawy pzp. Jednocześnie oświadczamy, że w związku z ww. okolicznością, na podstawie art. 110 ustawy pzp podjęto następujące środki naprawcze: …………………………..</w:t>
      </w:r>
    </w:p>
    <w:p w14:paraId="78B1AD0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lastRenderedPageBreak/>
        <w:t>Oświadczamy, że zapoznaliśmy się z zapytaniem ofertowym i akceptujemy jego treść, oraz zdobyliśmy konieczne informacje do przygotowania oferty.</w:t>
      </w:r>
    </w:p>
    <w:p w14:paraId="5348F822"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w:t>
      </w:r>
    </w:p>
    <w:p w14:paraId="3164088B" w14:textId="77777777" w:rsidR="00084CDB" w:rsidRPr="00340C90" w:rsidRDefault="00084CDB" w:rsidP="00084CDB">
      <w:pPr>
        <w:pStyle w:val="Akapitzlist"/>
        <w:numPr>
          <w:ilvl w:val="0"/>
          <w:numId w:val="8"/>
        </w:numPr>
        <w:spacing w:line="276" w:lineRule="auto"/>
        <w:ind w:left="643"/>
        <w:rPr>
          <w:rFonts w:eastAsia="Times New Roman" w:cstheme="minorHAnsi"/>
          <w:b/>
          <w:bCs/>
          <w:sz w:val="24"/>
          <w:szCs w:val="24"/>
          <w:lang w:eastAsia="pl-PL"/>
        </w:rPr>
      </w:pPr>
      <w:r w:rsidRPr="00340C90">
        <w:rPr>
          <w:rFonts w:eastAsia="Times New Roman" w:cstheme="minorHAnsi"/>
          <w:bCs/>
          <w:sz w:val="24"/>
          <w:szCs w:val="24"/>
          <w:lang w:eastAsia="pl-PL"/>
        </w:rPr>
        <w:t>posiadamy uprawnienia do wykonywania określonej działalności lub czynności, jeżeli przepisy prawa nakładają obowiązek ich posiadania (licencję / koncesję):</w:t>
      </w:r>
    </w:p>
    <w:p w14:paraId="65A88E51" w14:textId="77777777" w:rsidR="00084CDB" w:rsidRPr="000A2155" w:rsidRDefault="00084CDB" w:rsidP="00084CDB">
      <w:pPr>
        <w:pStyle w:val="Akapitzlist"/>
        <w:spacing w:line="276" w:lineRule="auto"/>
        <w:ind w:left="643"/>
        <w:rPr>
          <w:rFonts w:eastAsia="Times New Roman" w:cstheme="minorHAnsi"/>
          <w:bCs/>
          <w:sz w:val="24"/>
          <w:szCs w:val="24"/>
          <w:lang w:eastAsia="pl-PL"/>
        </w:rPr>
      </w:pPr>
      <w:r w:rsidRPr="000A2155">
        <w:rPr>
          <w:rFonts w:eastAsia="Times New Roman" w:cstheme="minorHAnsi"/>
          <w:bCs/>
          <w:sz w:val="24"/>
          <w:szCs w:val="24"/>
          <w:lang w:eastAsia="pl-PL"/>
        </w:rPr>
        <w:t>…………………………………………………………………………………………..</w:t>
      </w:r>
    </w:p>
    <w:p w14:paraId="0E68A0C1" w14:textId="77777777" w:rsidR="00084CDB" w:rsidRPr="00340C90" w:rsidRDefault="00084CDB" w:rsidP="00084CDB">
      <w:pPr>
        <w:pStyle w:val="Akapitzlist"/>
        <w:numPr>
          <w:ilvl w:val="0"/>
          <w:numId w:val="8"/>
        </w:numPr>
        <w:spacing w:after="120" w:line="276" w:lineRule="auto"/>
        <w:ind w:left="643"/>
        <w:rPr>
          <w:rFonts w:eastAsia="Times New Roman" w:cstheme="minorHAnsi"/>
          <w:bCs/>
          <w:sz w:val="24"/>
          <w:szCs w:val="24"/>
          <w:lang w:eastAsia="pl-PL"/>
        </w:rPr>
      </w:pPr>
      <w:r w:rsidRPr="00340C90">
        <w:rPr>
          <w:rFonts w:eastAsia="Times New Roman" w:cstheme="minorHAnsi"/>
          <w:bCs/>
          <w:sz w:val="24"/>
          <w:szCs w:val="24"/>
          <w:lang w:eastAsia="pl-PL"/>
        </w:rPr>
        <w:t>posiadamy wiedzę i umiejętności niezbędne do wykonywania działalności objętej przedmiotem zamówienia</w:t>
      </w:r>
      <w:r w:rsidRPr="00340C90">
        <w:rPr>
          <w:rFonts w:cstheme="minorHAnsi"/>
          <w:sz w:val="24"/>
          <w:szCs w:val="24"/>
        </w:rPr>
        <w:t xml:space="preserve">, </w:t>
      </w:r>
      <w:r w:rsidRPr="00340C90">
        <w:rPr>
          <w:rFonts w:eastAsia="Times New Roman" w:cstheme="minorHAnsi"/>
          <w:bCs/>
          <w:sz w:val="24"/>
          <w:szCs w:val="24"/>
          <w:lang w:eastAsia="pl-PL"/>
        </w:rPr>
        <w:t xml:space="preserve">dysponujemy odpowiednim potencjałem technicznym oraz osobami zdolnymi do wykonania przedmiotu zamówienia i znajdujemy się w sytuacji ekonomicznej i finansowej zapewniającej wykonanie zamówienia (art. 112, 113, 114, 115, i 116 ustawy pzp), </w:t>
      </w:r>
    </w:p>
    <w:p w14:paraId="5EEBD218" w14:textId="77777777" w:rsidR="00084CDB" w:rsidRPr="00340C90" w:rsidRDefault="00084CDB" w:rsidP="00084CDB">
      <w:pPr>
        <w:pStyle w:val="Akapitzlist"/>
        <w:numPr>
          <w:ilvl w:val="0"/>
          <w:numId w:val="8"/>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nie jesteśmy powiązani osobowo lub kapitałowo z Zamawiającym, tzn. nie jesteśmy powiązani z Zamawiającym lub osobami upoważnionymi do zaciągania zobowiązań w imieniu Zamawiającego lub osobami wykonującymi w imieniu Zamawiającego czynności związanych z przygotowaniem i przeprowadzeniem procedury wyboru Wykonawcy.</w:t>
      </w:r>
    </w:p>
    <w:p w14:paraId="17E7D596" w14:textId="77777777" w:rsidR="00084CDB" w:rsidRPr="00340C90" w:rsidRDefault="00084CDB" w:rsidP="00084CDB">
      <w:pPr>
        <w:numPr>
          <w:ilvl w:val="0"/>
          <w:numId w:val="6"/>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Oświadczamy, że znajdujemy się w sytuacji ekonomicznej i finansowej zapewniającej wykonanie zamówienia oraz że:</w:t>
      </w:r>
    </w:p>
    <w:p w14:paraId="33F9A06D"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nie zalegamy z opłacaniem składek na ubezpieczenia społeczne lub zdrowotne, </w:t>
      </w:r>
    </w:p>
    <w:p w14:paraId="0A8C53A3"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nie zalegamy z opłacaniem podatków oraz podatków i opłat lokalnych.</w:t>
      </w:r>
    </w:p>
    <w:p w14:paraId="4471461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W ramach społecznych aspektów realizacji przedmiotu zapytania oświadczamy, że:</w:t>
      </w:r>
    </w:p>
    <w:p w14:paraId="489BC5B0" w14:textId="77777777" w:rsidR="00084CDB" w:rsidRPr="00340C90" w:rsidRDefault="00084CDB" w:rsidP="00084CDB">
      <w:pPr>
        <w:pStyle w:val="Akapitzlist"/>
        <w:numPr>
          <w:ilvl w:val="0"/>
          <w:numId w:val="18"/>
        </w:numPr>
        <w:spacing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przestrzegamy regulacji dotyczących minimalnego wynagrodzenia za pracę pracowników oraz minimalnej stawki godzinowej dla określonych umów cywilnoprawnych,</w:t>
      </w:r>
    </w:p>
    <w:p w14:paraId="1AFBD425" w14:textId="77777777" w:rsidR="00084CDB" w:rsidRPr="00340C90" w:rsidRDefault="00084CDB" w:rsidP="00084CDB">
      <w:pPr>
        <w:pStyle w:val="Akapitzlist"/>
        <w:numPr>
          <w:ilvl w:val="0"/>
          <w:numId w:val="18"/>
        </w:numPr>
        <w:spacing w:after="12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zapewniamy przestrzeganie powszechnie obowiązujących przepisów prawa pracy, zasad bezpieczeństwa i higieny pracy oraz ochrony zdrowia podczas realizacji usługi w miejscu wykonywania usługi,</w:t>
      </w:r>
    </w:p>
    <w:p w14:paraId="4A0655CC"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nie jesteśmy ukarani prawomocnym wyrokiem sądu za przestępstwa przeciwko prawom osób wykonujących pracę zarobkową określone w rozdziale XXVIII ustawy z dnia 6 czerwca 1997 r. Kodeks karny,</w:t>
      </w:r>
    </w:p>
    <w:p w14:paraId="70166273"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cstheme="minorHAnsi"/>
          <w:color w:val="000000"/>
          <w:sz w:val="24"/>
          <w:szCs w:val="24"/>
        </w:rPr>
        <w:t xml:space="preserve">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niepełnosprawne lub inne osoby wskazane w przepisach o zatrudnieniu socjalnym, z zachowaniem </w:t>
      </w:r>
      <w:r w:rsidRPr="00340C90">
        <w:rPr>
          <w:rFonts w:eastAsia="Times New Roman" w:cstheme="minorHAnsi"/>
          <w:bCs/>
          <w:sz w:val="24"/>
          <w:szCs w:val="24"/>
          <w:lang w:eastAsia="pl-PL"/>
        </w:rPr>
        <w:t>przestrzegania regulacji dotyczących minimalnego wynagrodzenia za pracę pracowników oraz minimalnej stawki godzinowej dla określonych umów cywilnoprawnych.</w:t>
      </w:r>
    </w:p>
    <w:p w14:paraId="25CBD2D6"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340C90">
        <w:rPr>
          <w:rFonts w:cstheme="minorHAnsi"/>
          <w:color w:val="000000"/>
          <w:sz w:val="24"/>
          <w:szCs w:val="24"/>
        </w:rPr>
        <w:t>Oświadczamy, że posiadamy aktualne w trakcie realizacji przedmiotu zamówienia:</w:t>
      </w:r>
    </w:p>
    <w:p w14:paraId="1764155D"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lastRenderedPageBreak/>
        <w:t xml:space="preserve">ubezpieczenie od odpowiedzialności cywilnej za szkody osobowe i rzeczowe z tytułu prowadzenia działalności gospodarczej, </w:t>
      </w:r>
    </w:p>
    <w:p w14:paraId="75945E68"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nieszczęśliwych wypadków robotników i innych osób zatrudnionych przez niego przy wykonywaniu usługi i ponosi z tego tytułu odpowiedzialność.</w:t>
      </w:r>
    </w:p>
    <w:p w14:paraId="57F6C2E0"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0C322C">
        <w:rPr>
          <w:rFonts w:cstheme="minorHAnsi"/>
          <w:color w:val="000000"/>
          <w:sz w:val="24"/>
          <w:szCs w:val="24"/>
        </w:rPr>
        <w:t>Oświadczamy, że wdrożyliśmy i utrzymujemy środki służące zapewnieniu bezpieczeństwa przetwarzania danych zgodnie z przepisami o ochronie danych osobowych, postanowieniami RODO i systemów bezpieczeństwa informacji oraz zapewniamy zachowanie w tajemnicy danych i informacji przetwarzanych przez</w:t>
      </w:r>
      <w:r>
        <w:rPr>
          <w:rFonts w:cstheme="minorHAnsi"/>
          <w:color w:val="000000"/>
          <w:sz w:val="24"/>
          <w:szCs w:val="24"/>
        </w:rPr>
        <w:t xml:space="preserve"> </w:t>
      </w:r>
      <w:r w:rsidRPr="000C322C">
        <w:rPr>
          <w:rFonts w:cstheme="minorHAnsi"/>
          <w:color w:val="000000"/>
          <w:sz w:val="24"/>
          <w:szCs w:val="24"/>
        </w:rPr>
        <w:t>osoby, które realizują przedmiot naszej działalności zarówno w trakcie ich</w:t>
      </w:r>
      <w:r>
        <w:rPr>
          <w:rFonts w:cstheme="minorHAnsi"/>
          <w:color w:val="000000"/>
          <w:sz w:val="24"/>
          <w:szCs w:val="24"/>
        </w:rPr>
        <w:t xml:space="preserve"> </w:t>
      </w:r>
      <w:r w:rsidRPr="000C322C">
        <w:rPr>
          <w:rFonts w:cstheme="minorHAnsi"/>
          <w:color w:val="000000"/>
          <w:sz w:val="24"/>
          <w:szCs w:val="24"/>
        </w:rPr>
        <w:t>zatrudnienia, jak i po jego ustaniu, w szczególności zagwarantowania odpowiedniego poziomu bezpieczeństwa informacji i danych osobowych, które mogą być przetwarzane w ramach realizacji zlecenia, zachowując ich bezpieczeństwo, integralność, nienaruszalność, wiarygodność, rozliczalność i autentyczność</w:t>
      </w:r>
      <w:r w:rsidRPr="00340C90">
        <w:rPr>
          <w:rFonts w:cstheme="minorHAnsi"/>
          <w:color w:val="000000"/>
          <w:sz w:val="24"/>
          <w:szCs w:val="24"/>
        </w:rPr>
        <w:t>.</w:t>
      </w:r>
    </w:p>
    <w:p w14:paraId="309EF866"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iż złożona przez nas oferta spełnia wszystkie wymogi dotyczące przedmiotu zapytania.</w:t>
      </w:r>
    </w:p>
    <w:p w14:paraId="5DAC1F8B"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niniejsza oferta zawiera na stronach od ….. do …… informacje stanowiące tajemnicę przedsiębiorstwa w rozumieniu przepisów o zwalczaniu nieuczciwej konkurencji</w:t>
      </w:r>
      <w:r>
        <w:rPr>
          <w:rFonts w:eastAsia="Times New Roman" w:cstheme="minorHAnsi"/>
          <w:bCs/>
          <w:sz w:val="24"/>
          <w:szCs w:val="24"/>
          <w:lang w:eastAsia="pl-PL"/>
        </w:rPr>
        <w:t xml:space="preserve"> </w:t>
      </w:r>
      <w:r w:rsidRPr="00A91DCC">
        <w:rPr>
          <w:rFonts w:ascii="Calibri" w:eastAsia="Times New Roman" w:hAnsi="Calibri" w:cs="Calibri"/>
          <w:bCs/>
          <w:sz w:val="20"/>
          <w:szCs w:val="24"/>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r w:rsidRPr="00340C90">
        <w:rPr>
          <w:rFonts w:eastAsia="Times New Roman" w:cstheme="minorHAnsi"/>
          <w:bCs/>
          <w:sz w:val="24"/>
          <w:szCs w:val="24"/>
          <w:lang w:eastAsia="pl-PL"/>
        </w:rPr>
        <w:t>.</w:t>
      </w:r>
    </w:p>
    <w:p w14:paraId="2F430412"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Ofertę niniejszą składamy na …….. stronach.</w:t>
      </w:r>
    </w:p>
    <w:p w14:paraId="38FFE195"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Osoba do kontaktu ………………………………………………tel.………………. adres e-mail………………………………..</w:t>
      </w:r>
    </w:p>
    <w:p w14:paraId="4B7DF010" w14:textId="77777777" w:rsidR="00084CDB" w:rsidRPr="00340C90" w:rsidRDefault="00084CDB" w:rsidP="00084CDB">
      <w:pPr>
        <w:pStyle w:val="Akapitzlist"/>
        <w:numPr>
          <w:ilvl w:val="0"/>
          <w:numId w:val="6"/>
        </w:numPr>
        <w:spacing w:after="0" w:line="276" w:lineRule="auto"/>
        <w:rPr>
          <w:rFonts w:eastAsia="Calibri" w:cstheme="minorHAnsi"/>
          <w:sz w:val="24"/>
          <w:szCs w:val="24"/>
        </w:rPr>
      </w:pPr>
      <w:r w:rsidRPr="00340C90">
        <w:rPr>
          <w:rFonts w:eastAsia="Calibri" w:cstheme="minorHAnsi"/>
          <w:sz w:val="24"/>
          <w:szCs w:val="24"/>
        </w:rPr>
        <w:t>Wraz z ofertą składamy następujące oświadczenia i dokumenty:</w:t>
      </w:r>
    </w:p>
    <w:p w14:paraId="396F74F9" w14:textId="77777777" w:rsidR="00084CDB" w:rsidRPr="00340C90" w:rsidRDefault="00084CDB" w:rsidP="00084CDB">
      <w:pPr>
        <w:pStyle w:val="Akapitzlist"/>
        <w:spacing w:after="0" w:line="276" w:lineRule="auto"/>
        <w:ind w:left="567"/>
        <w:rPr>
          <w:rFonts w:cstheme="minorHAnsi"/>
          <w:color w:val="000000"/>
          <w:sz w:val="24"/>
          <w:szCs w:val="24"/>
        </w:rPr>
      </w:pPr>
      <w:r w:rsidRPr="00340C90">
        <w:rPr>
          <w:rFonts w:cstheme="minorHAnsi"/>
          <w:color w:val="000000"/>
          <w:sz w:val="24"/>
          <w:szCs w:val="24"/>
        </w:rPr>
        <w:t>- pełnomocnictwo do reprezentowania Wykonawcy (jeżeli ofertę składa pełnomocnik).</w:t>
      </w:r>
    </w:p>
    <w:p w14:paraId="0AA47F0E" w14:textId="03E74229" w:rsidR="004B7412" w:rsidRPr="00084CDB" w:rsidRDefault="00084CDB" w:rsidP="00084CDB">
      <w:pPr>
        <w:pStyle w:val="Akapitzlist"/>
        <w:spacing w:after="0" w:line="276" w:lineRule="auto"/>
        <w:ind w:left="567"/>
        <w:jc w:val="both"/>
        <w:rPr>
          <w:rFonts w:cstheme="minorHAnsi"/>
          <w:color w:val="000000"/>
          <w:sz w:val="24"/>
          <w:szCs w:val="24"/>
        </w:rPr>
      </w:pPr>
      <w:r w:rsidRPr="00340C90">
        <w:rPr>
          <w:rFonts w:cstheme="minorHAnsi"/>
          <w:color w:val="000000"/>
          <w:sz w:val="24"/>
          <w:szCs w:val="24"/>
        </w:rPr>
        <w:t>- załączniki do zapytania opatrzone podpisem osób umocowanych do reprezentacji</w:t>
      </w:r>
    </w:p>
    <w:p w14:paraId="6086DE99" w14:textId="77777777" w:rsidR="008A62BE" w:rsidRPr="00084CDB" w:rsidRDefault="008A62BE" w:rsidP="00233B0B">
      <w:pPr>
        <w:spacing w:after="0" w:line="276" w:lineRule="auto"/>
        <w:jc w:val="both"/>
        <w:rPr>
          <w:rFonts w:eastAsia="Calibri" w:cstheme="minorHAnsi"/>
          <w:sz w:val="24"/>
          <w:szCs w:val="24"/>
        </w:rPr>
      </w:pPr>
    </w:p>
    <w:p w14:paraId="528110A4" w14:textId="77777777" w:rsidR="001E7DB5" w:rsidRPr="00084CDB" w:rsidRDefault="001E7DB5" w:rsidP="00233B0B">
      <w:pPr>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 dnia …………………..</w:t>
      </w:r>
    </w:p>
    <w:p w14:paraId="75E305CB" w14:textId="77777777" w:rsidR="0033413A"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Miejscowość</w:t>
      </w:r>
    </w:p>
    <w:p w14:paraId="3C683EB1" w14:textId="21622A4B" w:rsidR="001E7DB5" w:rsidRPr="00084CDB" w:rsidRDefault="00727B11"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ab/>
      </w:r>
      <w:r w:rsidRPr="00084CDB">
        <w:rPr>
          <w:rFonts w:eastAsia="Times New Roman" w:cstheme="minorHAnsi"/>
          <w:color w:val="000000"/>
          <w:sz w:val="24"/>
          <w:szCs w:val="24"/>
          <w:lang w:eastAsia="pl-PL"/>
        </w:rPr>
        <w:tab/>
      </w:r>
      <w:r w:rsidR="001E7DB5" w:rsidRPr="00084CDB">
        <w:rPr>
          <w:rFonts w:eastAsia="Times New Roman" w:cstheme="minorHAnsi"/>
          <w:color w:val="000000"/>
          <w:sz w:val="24"/>
          <w:szCs w:val="24"/>
          <w:lang w:eastAsia="pl-PL"/>
        </w:rPr>
        <w:t>.............................................................................</w:t>
      </w:r>
    </w:p>
    <w:p w14:paraId="0639E159" w14:textId="77777777" w:rsidR="001E7DB5" w:rsidRPr="00084CDB" w:rsidRDefault="001E7DB5" w:rsidP="00233B0B">
      <w:pPr>
        <w:tabs>
          <w:tab w:val="center" w:pos="6804"/>
        </w:tabs>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ab/>
        <w:t>Podpis i pieczęć osoby upoważnionej</w:t>
      </w:r>
    </w:p>
    <w:p w14:paraId="7586CD06" w14:textId="77777777" w:rsidR="001E7DB5"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sz w:val="24"/>
          <w:szCs w:val="24"/>
          <w:lang w:eastAsia="pl-PL"/>
        </w:rPr>
        <w:tab/>
        <w:t>do podpisywania oferty</w:t>
      </w:r>
    </w:p>
    <w:sectPr w:rsidR="001E7DB5" w:rsidRPr="00084CDB" w:rsidSect="00D87E1C">
      <w:headerReference w:type="default" r:id="rId7"/>
      <w:footerReference w:type="default" r:id="rId8"/>
      <w:pgSz w:w="11906" w:h="16838"/>
      <w:pgMar w:top="1417"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E83F" w14:textId="77777777" w:rsidR="00AA3CD3" w:rsidRDefault="00AA3CD3" w:rsidP="001E7DB5">
      <w:pPr>
        <w:spacing w:after="0" w:line="240" w:lineRule="auto"/>
      </w:pPr>
      <w:r>
        <w:separator/>
      </w:r>
    </w:p>
  </w:endnote>
  <w:endnote w:type="continuationSeparator" w:id="0">
    <w:p w14:paraId="75CA464A" w14:textId="77777777" w:rsidR="00AA3CD3" w:rsidRDefault="00AA3CD3"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B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4CDE81C8"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0F25AE26"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3396AF23" w14:textId="77777777" w:rsidR="00C44586" w:rsidRPr="00E2635E" w:rsidRDefault="00C44586" w:rsidP="00D87E1C">
    <w:pPr>
      <w:tabs>
        <w:tab w:val="center" w:pos="4536"/>
        <w:tab w:val="right" w:pos="9072"/>
      </w:tabs>
      <w:spacing w:after="0" w:line="240" w:lineRule="auto"/>
      <w:jc w:val="center"/>
      <w:rPr>
        <w:rFonts w:ascii="Times New Roman" w:eastAsia="Times New Roman" w:hAnsi="Times New Roman" w:cs="Times New Roman"/>
        <w:sz w:val="20"/>
        <w:szCs w:val="20"/>
        <w:lang w:eastAsia="pl-PL"/>
      </w:rPr>
    </w:pPr>
    <w:r w:rsidRPr="00E2635E">
      <w:rPr>
        <w:rFonts w:ascii="Times New Roman" w:eastAsia="Times New Roman" w:hAnsi="Times New Roman" w:cs="Times New Roman"/>
        <w:sz w:val="20"/>
        <w:szCs w:val="20"/>
        <w:lang w:eastAsia="pl-PL"/>
      </w:rPr>
      <w:t xml:space="preserve">Strona </w:t>
    </w:r>
    <w:r w:rsidRPr="00E2635E">
      <w:rPr>
        <w:rFonts w:ascii="Times New Roman" w:eastAsia="Times New Roman" w:hAnsi="Times New Roman" w:cs="Times New Roman"/>
        <w:b/>
        <w:bCs/>
        <w:sz w:val="20"/>
        <w:szCs w:val="20"/>
        <w:lang w:eastAsia="pl-PL"/>
      </w:rPr>
      <w:fldChar w:fldCharType="begin"/>
    </w:r>
    <w:r w:rsidRPr="00E2635E">
      <w:rPr>
        <w:rFonts w:ascii="Times New Roman" w:eastAsia="Times New Roman" w:hAnsi="Times New Roman" w:cs="Times New Roman"/>
        <w:b/>
        <w:bCs/>
        <w:sz w:val="20"/>
        <w:szCs w:val="20"/>
        <w:lang w:eastAsia="pl-PL"/>
      </w:rPr>
      <w:instrText>PAGE</w:instrText>
    </w:r>
    <w:r w:rsidRPr="00E2635E">
      <w:rPr>
        <w:rFonts w:ascii="Times New Roman" w:eastAsia="Times New Roman" w:hAnsi="Times New Roman" w:cs="Times New Roman"/>
        <w:b/>
        <w:bCs/>
        <w:sz w:val="20"/>
        <w:szCs w:val="20"/>
        <w:lang w:eastAsia="pl-PL"/>
      </w:rPr>
      <w:fldChar w:fldCharType="separate"/>
    </w:r>
    <w:r w:rsidR="00354287">
      <w:rPr>
        <w:rFonts w:ascii="Times New Roman" w:eastAsia="Times New Roman" w:hAnsi="Times New Roman" w:cs="Times New Roman"/>
        <w:b/>
        <w:bCs/>
        <w:noProof/>
        <w:sz w:val="20"/>
        <w:szCs w:val="20"/>
        <w:lang w:eastAsia="pl-PL"/>
      </w:rPr>
      <w:t>5</w:t>
    </w:r>
    <w:r w:rsidRPr="00E2635E">
      <w:rPr>
        <w:rFonts w:ascii="Times New Roman" w:eastAsia="Times New Roman" w:hAnsi="Times New Roman" w:cs="Times New Roman"/>
        <w:b/>
        <w:bCs/>
        <w:sz w:val="20"/>
        <w:szCs w:val="20"/>
        <w:lang w:eastAsia="pl-PL"/>
      </w:rPr>
      <w:fldChar w:fldCharType="end"/>
    </w:r>
    <w:r w:rsidRPr="00E2635E">
      <w:rPr>
        <w:rFonts w:ascii="Times New Roman" w:eastAsia="Times New Roman" w:hAnsi="Times New Roman" w:cs="Times New Roman"/>
        <w:sz w:val="20"/>
        <w:szCs w:val="20"/>
        <w:lang w:eastAsia="pl-PL"/>
      </w:rPr>
      <w:t xml:space="preserve"> z </w:t>
    </w:r>
    <w:r w:rsidRPr="00E2635E">
      <w:rPr>
        <w:rFonts w:ascii="Times New Roman" w:eastAsia="Times New Roman" w:hAnsi="Times New Roman" w:cs="Times New Roman"/>
        <w:bCs/>
        <w:sz w:val="20"/>
        <w:szCs w:val="20"/>
        <w:lang w:eastAsia="pl-PL"/>
      </w:rPr>
      <w:fldChar w:fldCharType="begin"/>
    </w:r>
    <w:r w:rsidRPr="00E2635E">
      <w:rPr>
        <w:rFonts w:ascii="Times New Roman" w:eastAsia="Times New Roman" w:hAnsi="Times New Roman" w:cs="Times New Roman"/>
        <w:bCs/>
        <w:sz w:val="20"/>
        <w:szCs w:val="20"/>
        <w:lang w:eastAsia="pl-PL"/>
      </w:rPr>
      <w:instrText>NUMPAGES</w:instrText>
    </w:r>
    <w:r w:rsidRPr="00E2635E">
      <w:rPr>
        <w:rFonts w:ascii="Times New Roman" w:eastAsia="Times New Roman" w:hAnsi="Times New Roman" w:cs="Times New Roman"/>
        <w:bCs/>
        <w:sz w:val="20"/>
        <w:szCs w:val="20"/>
        <w:lang w:eastAsia="pl-PL"/>
      </w:rPr>
      <w:fldChar w:fldCharType="separate"/>
    </w:r>
    <w:r w:rsidR="00354287">
      <w:rPr>
        <w:rFonts w:ascii="Times New Roman" w:eastAsia="Times New Roman" w:hAnsi="Times New Roman" w:cs="Times New Roman"/>
        <w:bCs/>
        <w:noProof/>
        <w:sz w:val="20"/>
        <w:szCs w:val="20"/>
        <w:lang w:eastAsia="pl-PL"/>
      </w:rPr>
      <w:t>5</w:t>
    </w:r>
    <w:r w:rsidRPr="00E2635E">
      <w:rPr>
        <w:rFonts w:ascii="Times New Roman" w:eastAsia="Times New Roman" w:hAnsi="Times New Roman" w:cs="Times New Roman"/>
        <w:bCs/>
        <w:sz w:val="20"/>
        <w:szCs w:val="20"/>
        <w:lang w:eastAsia="pl-PL"/>
      </w:rPr>
      <w:fldChar w:fldCharType="end"/>
    </w:r>
  </w:p>
  <w:p w14:paraId="36C9A88F"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0AA7" w14:textId="77777777" w:rsidR="00AA3CD3" w:rsidRDefault="00AA3CD3" w:rsidP="001E7DB5">
      <w:pPr>
        <w:spacing w:after="0" w:line="240" w:lineRule="auto"/>
      </w:pPr>
      <w:r>
        <w:separator/>
      </w:r>
    </w:p>
  </w:footnote>
  <w:footnote w:type="continuationSeparator" w:id="0">
    <w:p w14:paraId="2543F9DB" w14:textId="77777777" w:rsidR="00AA3CD3" w:rsidRDefault="00AA3CD3"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F4F" w14:textId="498382C1" w:rsidR="00C44586" w:rsidRPr="008A05F2" w:rsidRDefault="008B1D91">
    <w:pPr>
      <w:pStyle w:val="Nagwek"/>
    </w:pPr>
    <w:r>
      <w:rPr>
        <w:noProof/>
        <w:lang w:eastAsia="pl-PL"/>
      </w:rPr>
      <w:drawing>
        <wp:inline distT="0" distB="0" distL="0" distR="0" wp14:anchorId="7C7E53CA" wp14:editId="15616E16">
          <wp:extent cx="1890000" cy="59722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P-ZIELONA_GORA-PL-poziom.jpg"/>
                  <pic:cNvPicPr/>
                </pic:nvPicPr>
                <pic:blipFill rotWithShape="1">
                  <a:blip r:embed="rId1" cstate="print">
                    <a:extLst>
                      <a:ext uri="{28A0092B-C50C-407E-A947-70E740481C1C}">
                        <a14:useLocalDpi xmlns:a14="http://schemas.microsoft.com/office/drawing/2010/main" val="0"/>
                      </a:ext>
                    </a:extLst>
                  </a:blip>
                  <a:srcRect l="14543" t="28159" r="14231" b="27198"/>
                  <a:stretch/>
                </pic:blipFill>
                <pic:spPr bwMode="auto">
                  <a:xfrm>
                    <a:off x="0" y="0"/>
                    <a:ext cx="1890000" cy="597229"/>
                  </a:xfrm>
                  <a:prstGeom prst="rect">
                    <a:avLst/>
                  </a:prstGeom>
                  <a:ln>
                    <a:noFill/>
                  </a:ln>
                  <a:extLst>
                    <a:ext uri="{53640926-AAD7-44D8-BBD7-CCE9431645EC}">
                      <a14:shadowObscured xmlns:a14="http://schemas.microsoft.com/office/drawing/2010/main"/>
                    </a:ext>
                  </a:extLst>
                </pic:spPr>
              </pic:pic>
            </a:graphicData>
          </a:graphic>
        </wp:inline>
      </w:drawing>
    </w:r>
    <w:r w:rsidR="008E0924">
      <w:tab/>
    </w:r>
    <w:r w:rsidR="008E0924">
      <w:tab/>
      <w:t xml:space="preserve">zał. </w:t>
    </w:r>
    <w:r w:rsidR="00D458E5">
      <w:t>1</w:t>
    </w:r>
    <w:r>
      <w:t>. Wzór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C5"/>
    <w:multiLevelType w:val="hybridMultilevel"/>
    <w:tmpl w:val="FAF415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DA5809"/>
    <w:multiLevelType w:val="hybridMultilevel"/>
    <w:tmpl w:val="EDDE17DA"/>
    <w:lvl w:ilvl="0" w:tplc="E172538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C39C5"/>
    <w:multiLevelType w:val="hybridMultilevel"/>
    <w:tmpl w:val="F34EB744"/>
    <w:lvl w:ilvl="0" w:tplc="E5FEECB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8085F"/>
    <w:multiLevelType w:val="hybridMultilevel"/>
    <w:tmpl w:val="509E4494"/>
    <w:lvl w:ilvl="0" w:tplc="4D16D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3A1E9F"/>
    <w:multiLevelType w:val="hybridMultilevel"/>
    <w:tmpl w:val="FF0038A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DA794E"/>
    <w:multiLevelType w:val="hybridMultilevel"/>
    <w:tmpl w:val="EC981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7"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1340DA"/>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692945">
    <w:abstractNumId w:val="15"/>
  </w:num>
  <w:num w:numId="2" w16cid:durableId="1322082788">
    <w:abstractNumId w:val="8"/>
  </w:num>
  <w:num w:numId="3" w16cid:durableId="177524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175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748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135337">
    <w:abstractNumId w:val="19"/>
  </w:num>
  <w:num w:numId="7" w16cid:durableId="151340722">
    <w:abstractNumId w:val="4"/>
  </w:num>
  <w:num w:numId="8" w16cid:durableId="837886809">
    <w:abstractNumId w:val="6"/>
  </w:num>
  <w:num w:numId="9" w16cid:durableId="1642425450">
    <w:abstractNumId w:val="9"/>
  </w:num>
  <w:num w:numId="10" w16cid:durableId="410083526">
    <w:abstractNumId w:val="17"/>
  </w:num>
  <w:num w:numId="11" w16cid:durableId="1137450991">
    <w:abstractNumId w:val="10"/>
  </w:num>
  <w:num w:numId="12" w16cid:durableId="768475453">
    <w:abstractNumId w:val="12"/>
  </w:num>
  <w:num w:numId="13" w16cid:durableId="1480267844">
    <w:abstractNumId w:val="18"/>
  </w:num>
  <w:num w:numId="14" w16cid:durableId="1709063917">
    <w:abstractNumId w:val="14"/>
  </w:num>
  <w:num w:numId="15" w16cid:durableId="685257427">
    <w:abstractNumId w:val="16"/>
  </w:num>
  <w:num w:numId="16" w16cid:durableId="12386425">
    <w:abstractNumId w:val="5"/>
  </w:num>
  <w:num w:numId="17" w16cid:durableId="473718618">
    <w:abstractNumId w:val="20"/>
  </w:num>
  <w:num w:numId="18" w16cid:durableId="830947347">
    <w:abstractNumId w:val="7"/>
  </w:num>
  <w:num w:numId="19" w16cid:durableId="819078665">
    <w:abstractNumId w:val="2"/>
  </w:num>
  <w:num w:numId="20" w16cid:durableId="1261911112">
    <w:abstractNumId w:val="13"/>
  </w:num>
  <w:num w:numId="21" w16cid:durableId="208959674">
    <w:abstractNumId w:val="21"/>
  </w:num>
  <w:num w:numId="22" w16cid:durableId="1456097853">
    <w:abstractNumId w:val="11"/>
  </w:num>
  <w:num w:numId="23" w16cid:durableId="637298926">
    <w:abstractNumId w:val="0"/>
  </w:num>
  <w:num w:numId="24" w16cid:durableId="344404040">
    <w:abstractNumId w:val="3"/>
  </w:num>
  <w:num w:numId="25" w16cid:durableId="85920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11491"/>
    <w:rsid w:val="00014384"/>
    <w:rsid w:val="00020B2E"/>
    <w:rsid w:val="00023DAB"/>
    <w:rsid w:val="00044E6E"/>
    <w:rsid w:val="00046141"/>
    <w:rsid w:val="0006260C"/>
    <w:rsid w:val="0007572C"/>
    <w:rsid w:val="000804AF"/>
    <w:rsid w:val="00084CDB"/>
    <w:rsid w:val="000A4BD0"/>
    <w:rsid w:val="000B271F"/>
    <w:rsid w:val="000B2A71"/>
    <w:rsid w:val="000B4226"/>
    <w:rsid w:val="000B7836"/>
    <w:rsid w:val="000D4E21"/>
    <w:rsid w:val="000E1801"/>
    <w:rsid w:val="000E64F7"/>
    <w:rsid w:val="00111887"/>
    <w:rsid w:val="001211B6"/>
    <w:rsid w:val="00131F09"/>
    <w:rsid w:val="00140A40"/>
    <w:rsid w:val="001645A7"/>
    <w:rsid w:val="0016793E"/>
    <w:rsid w:val="00180C10"/>
    <w:rsid w:val="00184C3D"/>
    <w:rsid w:val="00186FFD"/>
    <w:rsid w:val="00197BC0"/>
    <w:rsid w:val="001E36E8"/>
    <w:rsid w:val="001E7DB5"/>
    <w:rsid w:val="00217BB0"/>
    <w:rsid w:val="00233B0B"/>
    <w:rsid w:val="00234914"/>
    <w:rsid w:val="00236F1D"/>
    <w:rsid w:val="002420B5"/>
    <w:rsid w:val="0024248C"/>
    <w:rsid w:val="00246D27"/>
    <w:rsid w:val="00260472"/>
    <w:rsid w:val="0026596E"/>
    <w:rsid w:val="002712B8"/>
    <w:rsid w:val="00280E4B"/>
    <w:rsid w:val="00290545"/>
    <w:rsid w:val="00292238"/>
    <w:rsid w:val="0029385F"/>
    <w:rsid w:val="002A2D5E"/>
    <w:rsid w:val="00300A76"/>
    <w:rsid w:val="00302017"/>
    <w:rsid w:val="0033413A"/>
    <w:rsid w:val="0034341A"/>
    <w:rsid w:val="00354287"/>
    <w:rsid w:val="00364852"/>
    <w:rsid w:val="003D4D43"/>
    <w:rsid w:val="003E08E3"/>
    <w:rsid w:val="003F0CA2"/>
    <w:rsid w:val="003F682F"/>
    <w:rsid w:val="00400AFA"/>
    <w:rsid w:val="004065E7"/>
    <w:rsid w:val="004143DA"/>
    <w:rsid w:val="004272E6"/>
    <w:rsid w:val="00431F7A"/>
    <w:rsid w:val="0043729A"/>
    <w:rsid w:val="0044600A"/>
    <w:rsid w:val="004B7412"/>
    <w:rsid w:val="004F7089"/>
    <w:rsid w:val="0051094D"/>
    <w:rsid w:val="005237BE"/>
    <w:rsid w:val="005275ED"/>
    <w:rsid w:val="005312E0"/>
    <w:rsid w:val="005461BB"/>
    <w:rsid w:val="00553598"/>
    <w:rsid w:val="00586285"/>
    <w:rsid w:val="00587948"/>
    <w:rsid w:val="005C2B4E"/>
    <w:rsid w:val="005D04E6"/>
    <w:rsid w:val="005D1070"/>
    <w:rsid w:val="005D1AF5"/>
    <w:rsid w:val="005F710E"/>
    <w:rsid w:val="005F73A1"/>
    <w:rsid w:val="0061010A"/>
    <w:rsid w:val="0061535C"/>
    <w:rsid w:val="00646576"/>
    <w:rsid w:val="0069738C"/>
    <w:rsid w:val="006A11BE"/>
    <w:rsid w:val="006B261A"/>
    <w:rsid w:val="006C7292"/>
    <w:rsid w:val="006D05DF"/>
    <w:rsid w:val="006E4D3A"/>
    <w:rsid w:val="006E5B16"/>
    <w:rsid w:val="006E7C43"/>
    <w:rsid w:val="006F1F3A"/>
    <w:rsid w:val="007002D9"/>
    <w:rsid w:val="00704CA4"/>
    <w:rsid w:val="00727B11"/>
    <w:rsid w:val="00734B80"/>
    <w:rsid w:val="00736577"/>
    <w:rsid w:val="00736782"/>
    <w:rsid w:val="00743EAB"/>
    <w:rsid w:val="00744F65"/>
    <w:rsid w:val="007465A8"/>
    <w:rsid w:val="007503C3"/>
    <w:rsid w:val="00794005"/>
    <w:rsid w:val="007970F8"/>
    <w:rsid w:val="007B2714"/>
    <w:rsid w:val="007B424D"/>
    <w:rsid w:val="007F2575"/>
    <w:rsid w:val="00802959"/>
    <w:rsid w:val="00821B39"/>
    <w:rsid w:val="00827A06"/>
    <w:rsid w:val="0083021C"/>
    <w:rsid w:val="00830747"/>
    <w:rsid w:val="008432FF"/>
    <w:rsid w:val="00862E24"/>
    <w:rsid w:val="0086329A"/>
    <w:rsid w:val="0086557D"/>
    <w:rsid w:val="00877393"/>
    <w:rsid w:val="00882A0D"/>
    <w:rsid w:val="0088513D"/>
    <w:rsid w:val="008863DB"/>
    <w:rsid w:val="00893C5A"/>
    <w:rsid w:val="008A05F2"/>
    <w:rsid w:val="008A62BE"/>
    <w:rsid w:val="008B0589"/>
    <w:rsid w:val="008B1D91"/>
    <w:rsid w:val="008D3E0B"/>
    <w:rsid w:val="008E0924"/>
    <w:rsid w:val="009020D3"/>
    <w:rsid w:val="00907579"/>
    <w:rsid w:val="00930755"/>
    <w:rsid w:val="009412F0"/>
    <w:rsid w:val="00954502"/>
    <w:rsid w:val="00974895"/>
    <w:rsid w:val="009B1A22"/>
    <w:rsid w:val="009E2A1F"/>
    <w:rsid w:val="009E3F26"/>
    <w:rsid w:val="009F1620"/>
    <w:rsid w:val="009F1CEC"/>
    <w:rsid w:val="00A14304"/>
    <w:rsid w:val="00A14CF0"/>
    <w:rsid w:val="00A210C3"/>
    <w:rsid w:val="00A23C97"/>
    <w:rsid w:val="00A24EF4"/>
    <w:rsid w:val="00A25698"/>
    <w:rsid w:val="00A258AA"/>
    <w:rsid w:val="00A34850"/>
    <w:rsid w:val="00A45270"/>
    <w:rsid w:val="00A61EB0"/>
    <w:rsid w:val="00A72AD2"/>
    <w:rsid w:val="00A75BC4"/>
    <w:rsid w:val="00A80BAA"/>
    <w:rsid w:val="00AA0AA5"/>
    <w:rsid w:val="00AA3CD3"/>
    <w:rsid w:val="00AA4C4B"/>
    <w:rsid w:val="00AC4B9C"/>
    <w:rsid w:val="00B22A98"/>
    <w:rsid w:val="00B356DE"/>
    <w:rsid w:val="00B47B31"/>
    <w:rsid w:val="00B76749"/>
    <w:rsid w:val="00B81224"/>
    <w:rsid w:val="00BA37C9"/>
    <w:rsid w:val="00BB74B9"/>
    <w:rsid w:val="00BD5158"/>
    <w:rsid w:val="00C07649"/>
    <w:rsid w:val="00C3299A"/>
    <w:rsid w:val="00C364C9"/>
    <w:rsid w:val="00C44586"/>
    <w:rsid w:val="00C50477"/>
    <w:rsid w:val="00C50894"/>
    <w:rsid w:val="00C55A4F"/>
    <w:rsid w:val="00C60F45"/>
    <w:rsid w:val="00CB26EB"/>
    <w:rsid w:val="00CC4037"/>
    <w:rsid w:val="00CE7108"/>
    <w:rsid w:val="00CF1B14"/>
    <w:rsid w:val="00CF4B53"/>
    <w:rsid w:val="00D00683"/>
    <w:rsid w:val="00D01E7D"/>
    <w:rsid w:val="00D02A0F"/>
    <w:rsid w:val="00D04ACE"/>
    <w:rsid w:val="00D10254"/>
    <w:rsid w:val="00D13F01"/>
    <w:rsid w:val="00D158B7"/>
    <w:rsid w:val="00D21D0F"/>
    <w:rsid w:val="00D4291C"/>
    <w:rsid w:val="00D458E5"/>
    <w:rsid w:val="00D5632F"/>
    <w:rsid w:val="00D87E1C"/>
    <w:rsid w:val="00DA5D56"/>
    <w:rsid w:val="00DB407F"/>
    <w:rsid w:val="00DB5190"/>
    <w:rsid w:val="00DC1ED4"/>
    <w:rsid w:val="00DD4D36"/>
    <w:rsid w:val="00E00CBF"/>
    <w:rsid w:val="00E236E5"/>
    <w:rsid w:val="00E2635E"/>
    <w:rsid w:val="00E273D4"/>
    <w:rsid w:val="00E32B69"/>
    <w:rsid w:val="00E62D9F"/>
    <w:rsid w:val="00EA3FB3"/>
    <w:rsid w:val="00EB0FD6"/>
    <w:rsid w:val="00EB1A69"/>
    <w:rsid w:val="00EC12A2"/>
    <w:rsid w:val="00ED1A67"/>
    <w:rsid w:val="00ED2E8E"/>
    <w:rsid w:val="00ED4F26"/>
    <w:rsid w:val="00EE1A8F"/>
    <w:rsid w:val="00F055C8"/>
    <w:rsid w:val="00F05761"/>
    <w:rsid w:val="00F1242B"/>
    <w:rsid w:val="00F41F30"/>
    <w:rsid w:val="00F6586F"/>
    <w:rsid w:val="00FA2075"/>
    <w:rsid w:val="00FB092F"/>
    <w:rsid w:val="00FF149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8BC"/>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character" w:styleId="Hipercze">
    <w:name w:val="Hyperlink"/>
    <w:basedOn w:val="Domylnaczcionkaakapitu"/>
    <w:uiPriority w:val="99"/>
    <w:unhideWhenUsed/>
    <w:rsid w:val="00C3299A"/>
    <w:rPr>
      <w:color w:val="0563C1" w:themeColor="hyperlink"/>
      <w:u w:val="single"/>
    </w:rPr>
  </w:style>
  <w:style w:type="character" w:styleId="Pogrubienie">
    <w:name w:val="Strong"/>
    <w:basedOn w:val="Domylnaczcionkaakapitu"/>
    <w:uiPriority w:val="22"/>
    <w:qFormat/>
    <w:rsid w:val="00C3299A"/>
    <w:rPr>
      <w:b/>
      <w:bCs/>
    </w:rPr>
  </w:style>
  <w:style w:type="table" w:styleId="Tabela-Siatka">
    <w:name w:val="Table Grid"/>
    <w:basedOn w:val="Standardowy"/>
    <w:uiPriority w:val="39"/>
    <w:rsid w:val="00D4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1370</Words>
  <Characters>8223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Marcin Wiśniewski</cp:lastModifiedBy>
  <cp:revision>11</cp:revision>
  <cp:lastPrinted>2018-06-08T10:02:00Z</cp:lastPrinted>
  <dcterms:created xsi:type="dcterms:W3CDTF">2025-05-20T09:35:00Z</dcterms:created>
  <dcterms:modified xsi:type="dcterms:W3CDTF">2025-08-18T10:49:00Z</dcterms:modified>
</cp:coreProperties>
</file>